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247"/>
        <w:gridCol w:w="2448"/>
      </w:tblGrid>
      <w:tr w:rsidR="006350E0" w:rsidRPr="006350E0" w14:paraId="543218E7" w14:textId="77777777" w:rsidTr="009E6FB6">
        <w:trPr>
          <w:trHeight w:val="2967"/>
        </w:trPr>
        <w:tc>
          <w:tcPr>
            <w:tcW w:w="2410" w:type="dxa"/>
          </w:tcPr>
          <w:p w14:paraId="6214FCBB" w14:textId="77777777" w:rsidR="00B10292" w:rsidRPr="006350E0" w:rsidRDefault="00B10292" w:rsidP="00AA25D3">
            <w:pPr>
              <w:rPr>
                <w:rFonts w:ascii="Times New Roman" w:hAnsi="Times New Roman" w:cs="Times New Roman"/>
                <w:b/>
                <w:sz w:val="28"/>
                <w:szCs w:val="28"/>
              </w:rPr>
            </w:pPr>
            <w:r w:rsidRPr="006350E0">
              <w:rPr>
                <w:rFonts w:ascii="Times New Roman" w:hAnsi="Times New Roman" w:cs="Times New Roman"/>
                <w:b/>
                <w:noProof/>
                <w:sz w:val="28"/>
                <w:szCs w:val="28"/>
              </w:rPr>
              <w:drawing>
                <wp:inline distT="0" distB="0" distL="0" distR="0" wp14:anchorId="57E5F43C" wp14:editId="342C43A1">
                  <wp:extent cx="857839" cy="792480"/>
                  <wp:effectExtent l="0" t="0" r="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9282" cy="840004"/>
                          </a:xfrm>
                          <a:prstGeom prst="rect">
                            <a:avLst/>
                          </a:prstGeom>
                        </pic:spPr>
                      </pic:pic>
                    </a:graphicData>
                  </a:graphic>
                </wp:inline>
              </w:drawing>
            </w:r>
          </w:p>
        </w:tc>
        <w:tc>
          <w:tcPr>
            <w:tcW w:w="5247" w:type="dxa"/>
          </w:tcPr>
          <w:p w14:paraId="5A30804D" w14:textId="524085AE" w:rsidR="00B10292" w:rsidRPr="006350E0" w:rsidRDefault="00E75E58" w:rsidP="00B10292">
            <w:pPr>
              <w:jc w:val="center"/>
              <w:rPr>
                <w:rFonts w:ascii="Times New Roman" w:hAnsi="Times New Roman" w:cs="Times New Roman"/>
                <w:b/>
                <w:bCs/>
                <w:sz w:val="28"/>
                <w:szCs w:val="28"/>
              </w:rPr>
            </w:pPr>
            <w:r w:rsidRPr="006350E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6FCE3D3" wp14:editId="70F196C9">
                      <wp:simplePos x="0" y="0"/>
                      <wp:positionH relativeFrom="column">
                        <wp:posOffset>993775</wp:posOffset>
                      </wp:positionH>
                      <wp:positionV relativeFrom="paragraph">
                        <wp:posOffset>673735</wp:posOffset>
                      </wp:positionV>
                      <wp:extent cx="1147313"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1473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BCF26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25pt,53.05pt" to="168.6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" strokecolor="black [3200]" strokeweight=".5pt">
                      <v:stroke joinstyle="miter"/>
                    </v:line>
                  </w:pict>
                </mc:Fallback>
              </mc:AlternateContent>
            </w:r>
            <w:r w:rsidR="00B10292" w:rsidRPr="006350E0">
              <w:rPr>
                <w:rFonts w:ascii="Times New Roman" w:hAnsi="Times New Roman" w:cs="Times New Roman"/>
                <w:b/>
                <w:bCs/>
                <w:sz w:val="28"/>
                <w:szCs w:val="28"/>
              </w:rPr>
              <w:t>TỔNG CỤC QUẢN LÝ ĐẤT ĐAI</w:t>
            </w:r>
          </w:p>
          <w:p w14:paraId="54655432" w14:textId="1E4B852B" w:rsidR="00C9139B" w:rsidRPr="006350E0" w:rsidRDefault="00F7085A" w:rsidP="00F7085A">
            <w:pPr>
              <w:jc w:val="center"/>
              <w:rPr>
                <w:rFonts w:ascii="Times New Roman" w:hAnsi="Times New Roman" w:cs="Times New Roman"/>
                <w:b/>
                <w:sz w:val="28"/>
                <w:szCs w:val="28"/>
              </w:rPr>
            </w:pPr>
            <w:r w:rsidRPr="006350E0">
              <w:rPr>
                <w:rFonts w:ascii="Times New Roman" w:hAnsi="Times New Roman" w:cs="Times New Roman"/>
                <w:b/>
                <w:sz w:val="28"/>
                <w:szCs w:val="28"/>
              </w:rPr>
              <w:t xml:space="preserve">BAN QUẢN LÝ DỰ ÁN VILG </w:t>
            </w:r>
          </w:p>
          <w:p w14:paraId="3381AF61" w14:textId="6486D4D8" w:rsidR="00F7085A" w:rsidRPr="006350E0" w:rsidRDefault="00F7085A" w:rsidP="00F7085A">
            <w:pPr>
              <w:jc w:val="center"/>
              <w:rPr>
                <w:rFonts w:ascii="Times New Roman" w:hAnsi="Times New Roman" w:cs="Times New Roman"/>
                <w:b/>
                <w:sz w:val="28"/>
                <w:szCs w:val="28"/>
              </w:rPr>
            </w:pPr>
            <w:r w:rsidRPr="006350E0">
              <w:rPr>
                <w:rFonts w:ascii="Times New Roman" w:hAnsi="Times New Roman" w:cs="Times New Roman"/>
                <w:b/>
                <w:sz w:val="28"/>
                <w:szCs w:val="28"/>
              </w:rPr>
              <w:t>TRUNG ƯƠNG</w:t>
            </w:r>
          </w:p>
          <w:p w14:paraId="17C7BD51" w14:textId="4991E627" w:rsidR="00E75E58" w:rsidRPr="006350E0" w:rsidRDefault="00E75E58" w:rsidP="00F7085A">
            <w:pPr>
              <w:jc w:val="center"/>
              <w:rPr>
                <w:rFonts w:ascii="Times New Roman" w:hAnsi="Times New Roman" w:cs="Times New Roman"/>
                <w:b/>
                <w:sz w:val="28"/>
                <w:szCs w:val="28"/>
              </w:rPr>
            </w:pPr>
          </w:p>
          <w:p w14:paraId="411F7874" w14:textId="68106ADE" w:rsidR="00B10292" w:rsidRPr="006350E0" w:rsidRDefault="00B10292" w:rsidP="00AA25D3">
            <w:pPr>
              <w:rPr>
                <w:rFonts w:ascii="Times New Roman" w:hAnsi="Times New Roman" w:cs="Times New Roman"/>
                <w:b/>
                <w:sz w:val="28"/>
                <w:szCs w:val="28"/>
              </w:rPr>
            </w:pPr>
          </w:p>
        </w:tc>
        <w:tc>
          <w:tcPr>
            <w:tcW w:w="2448" w:type="dxa"/>
          </w:tcPr>
          <w:p w14:paraId="6F5CBFAC" w14:textId="77777777" w:rsidR="00B10292" w:rsidRPr="006350E0" w:rsidRDefault="00B10292" w:rsidP="00B10292">
            <w:pPr>
              <w:rPr>
                <w:rFonts w:ascii="Times New Roman" w:hAnsi="Times New Roman" w:cs="Times New Roman"/>
                <w:b/>
                <w:sz w:val="28"/>
                <w:szCs w:val="28"/>
              </w:rPr>
            </w:pPr>
            <w:r w:rsidRPr="006350E0">
              <w:rPr>
                <w:rFonts w:ascii="Times New Roman" w:hAnsi="Times New Roman" w:cs="Times New Roman"/>
                <w:b/>
                <w:noProof/>
                <w:sz w:val="28"/>
                <w:szCs w:val="28"/>
              </w:rPr>
              <w:drawing>
                <wp:inline distT="0" distB="0" distL="0" distR="0" wp14:anchorId="06EDD406" wp14:editId="5AAF3F1E">
                  <wp:extent cx="1417320" cy="541020"/>
                  <wp:effectExtent l="0" t="0" r="0" b="0"/>
                  <wp:docPr id="10" name="Picture 22" descr="F:\THU HA\VLAP\2014\Dao tao\Dao tao Luat 2013\Da Nang\WB-WBG-horizontal-RGB-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 descr="F:\THU HA\VLAP\2014\Dao tao\Dao tao Luat 2013\Da Nang\WB-WBG-horizontal-RGB-hig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3052" cy="550842"/>
                          </a:xfrm>
                          <a:prstGeom prst="rect">
                            <a:avLst/>
                          </a:prstGeom>
                          <a:noFill/>
                          <a:ln>
                            <a:noFill/>
                          </a:ln>
                        </pic:spPr>
                      </pic:pic>
                    </a:graphicData>
                  </a:graphic>
                </wp:inline>
              </w:drawing>
            </w:r>
          </w:p>
        </w:tc>
      </w:tr>
    </w:tbl>
    <w:p w14:paraId="25463ABE" w14:textId="77777777" w:rsidR="00AA25D3" w:rsidRPr="006350E0" w:rsidRDefault="00AA25D3" w:rsidP="00AA25D3">
      <w:pPr>
        <w:jc w:val="center"/>
        <w:rPr>
          <w:rFonts w:ascii="Times New Roman" w:hAnsi="Times New Roman" w:cs="Times New Roman"/>
          <w:b/>
          <w:sz w:val="28"/>
          <w:szCs w:val="28"/>
        </w:rPr>
      </w:pPr>
    </w:p>
    <w:p w14:paraId="12485A3A" w14:textId="77777777" w:rsidR="00AA25D3" w:rsidRPr="006350E0" w:rsidRDefault="00AA25D3" w:rsidP="00AA25D3">
      <w:pPr>
        <w:jc w:val="center"/>
        <w:rPr>
          <w:rFonts w:ascii="Times New Roman" w:hAnsi="Times New Roman" w:cs="Times New Roman"/>
          <w:b/>
          <w:sz w:val="28"/>
          <w:szCs w:val="28"/>
        </w:rPr>
      </w:pPr>
    </w:p>
    <w:p w14:paraId="7CBA1651" w14:textId="2A5AEAEA" w:rsidR="00AA25D3" w:rsidRPr="006350E0" w:rsidRDefault="00C9139B" w:rsidP="00377DC7">
      <w:pPr>
        <w:spacing w:before="120" w:after="120" w:line="340" w:lineRule="exact"/>
        <w:jc w:val="center"/>
        <w:rPr>
          <w:rFonts w:ascii="Times New Roman" w:hAnsi="Times New Roman" w:cs="Times New Roman"/>
          <w:b/>
          <w:sz w:val="28"/>
          <w:szCs w:val="28"/>
        </w:rPr>
      </w:pPr>
      <w:r w:rsidRPr="006350E0">
        <w:rPr>
          <w:rFonts w:ascii="Times New Roman" w:hAnsi="Times New Roman" w:cs="Times New Roman"/>
          <w:b/>
          <w:sz w:val="28"/>
          <w:szCs w:val="28"/>
        </w:rPr>
        <w:t xml:space="preserve">TÀI LIỆU </w:t>
      </w:r>
      <w:r w:rsidR="00AA25D3" w:rsidRPr="006350E0">
        <w:rPr>
          <w:rFonts w:ascii="Times New Roman" w:hAnsi="Times New Roman" w:cs="Times New Roman"/>
          <w:b/>
          <w:sz w:val="28"/>
          <w:szCs w:val="28"/>
        </w:rPr>
        <w:t xml:space="preserve">HƯỚNG DẪN THAM VẤN </w:t>
      </w:r>
      <w:r w:rsidR="002116A5" w:rsidRPr="006350E0">
        <w:rPr>
          <w:rFonts w:ascii="Times New Roman" w:hAnsi="Times New Roman" w:cs="Times New Roman"/>
          <w:b/>
          <w:sz w:val="28"/>
          <w:szCs w:val="28"/>
        </w:rPr>
        <w:br/>
      </w:r>
      <w:r w:rsidR="00AA25D3" w:rsidRPr="006350E0">
        <w:rPr>
          <w:rFonts w:ascii="Times New Roman" w:hAnsi="Times New Roman" w:cs="Times New Roman"/>
          <w:b/>
          <w:sz w:val="28"/>
          <w:szCs w:val="28"/>
        </w:rPr>
        <w:t>CỘNG ĐỒNG</w:t>
      </w:r>
      <w:r w:rsidR="00B10292" w:rsidRPr="006350E0">
        <w:rPr>
          <w:rFonts w:ascii="Times New Roman" w:hAnsi="Times New Roman" w:cs="Times New Roman"/>
          <w:b/>
          <w:sz w:val="28"/>
          <w:szCs w:val="28"/>
        </w:rPr>
        <w:t xml:space="preserve"> </w:t>
      </w:r>
      <w:r w:rsidR="002116A5" w:rsidRPr="006350E0">
        <w:rPr>
          <w:rFonts w:ascii="Times New Roman" w:hAnsi="Times New Roman" w:cs="Times New Roman"/>
          <w:b/>
          <w:sz w:val="28"/>
          <w:szCs w:val="28"/>
        </w:rPr>
        <w:t>NGƯỜI DÂN TỘC THIỂU SỐ</w:t>
      </w:r>
    </w:p>
    <w:p w14:paraId="59138027" w14:textId="77777777" w:rsidR="00E75E58" w:rsidRPr="006350E0" w:rsidRDefault="00E75E58" w:rsidP="00377DC7">
      <w:pPr>
        <w:spacing w:before="120" w:after="120" w:line="340" w:lineRule="exact"/>
        <w:jc w:val="center"/>
        <w:rPr>
          <w:rFonts w:ascii="Times New Roman" w:hAnsi="Times New Roman" w:cs="Times New Roman"/>
          <w:b/>
          <w:sz w:val="28"/>
          <w:szCs w:val="28"/>
        </w:rPr>
      </w:pPr>
      <w:r w:rsidRPr="006350E0">
        <w:rPr>
          <w:rFonts w:ascii="Times New Roman" w:hAnsi="Times New Roman" w:cs="Times New Roman"/>
          <w:b/>
          <w:sz w:val="28"/>
          <w:szCs w:val="28"/>
        </w:rPr>
        <w:t xml:space="preserve">DỰ ÁN “TĂNG CƯỜNG QUẢN LÝ ĐẤT ĐAI </w:t>
      </w:r>
    </w:p>
    <w:p w14:paraId="09F72AEC" w14:textId="5C283D8B" w:rsidR="00AA25D3" w:rsidRPr="006350E0" w:rsidRDefault="00E75E58" w:rsidP="00377DC7">
      <w:pPr>
        <w:spacing w:before="120" w:after="120" w:line="340" w:lineRule="exact"/>
        <w:jc w:val="center"/>
        <w:rPr>
          <w:rFonts w:ascii="Times New Roman" w:hAnsi="Times New Roman" w:cs="Times New Roman"/>
          <w:b/>
          <w:sz w:val="28"/>
          <w:szCs w:val="28"/>
        </w:rPr>
      </w:pPr>
      <w:r w:rsidRPr="006350E0">
        <w:rPr>
          <w:rFonts w:ascii="Times New Roman" w:hAnsi="Times New Roman" w:cs="Times New Roman"/>
          <w:b/>
          <w:sz w:val="28"/>
          <w:szCs w:val="28"/>
        </w:rPr>
        <w:t>VÀ CƠ SỞ DỮ LIỆU ĐẤT ĐAI”</w:t>
      </w:r>
    </w:p>
    <w:p w14:paraId="7E4514AC" w14:textId="77777777" w:rsidR="005D44CC" w:rsidRPr="006350E0" w:rsidRDefault="005D44CC" w:rsidP="00377DC7">
      <w:pPr>
        <w:spacing w:before="120" w:after="120" w:line="340" w:lineRule="exact"/>
        <w:jc w:val="center"/>
        <w:rPr>
          <w:rFonts w:ascii="Times New Roman" w:hAnsi="Times New Roman" w:cs="Times New Roman"/>
          <w:b/>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2"/>
        <w:gridCol w:w="2552"/>
      </w:tblGrid>
      <w:tr w:rsidR="00E75E58" w:rsidRPr="006350E0" w14:paraId="041682F5" w14:textId="77777777" w:rsidTr="00E75E58">
        <w:trPr>
          <w:trHeight w:val="1362"/>
        </w:trPr>
        <w:tc>
          <w:tcPr>
            <w:tcW w:w="2547" w:type="dxa"/>
          </w:tcPr>
          <w:p w14:paraId="68FBC239" w14:textId="77777777" w:rsidR="00E75E58" w:rsidRPr="006350E0" w:rsidRDefault="00E75E58" w:rsidP="00E75F95">
            <w:pPr>
              <w:rPr>
                <w:rFonts w:ascii="Times New Roman" w:hAnsi="Times New Roman" w:cs="Times New Roman"/>
                <w:sz w:val="28"/>
                <w:szCs w:val="28"/>
              </w:rPr>
            </w:pPr>
          </w:p>
        </w:tc>
        <w:tc>
          <w:tcPr>
            <w:tcW w:w="4252" w:type="dxa"/>
          </w:tcPr>
          <w:p w14:paraId="109574E4" w14:textId="77777777" w:rsidR="00E75E58" w:rsidRPr="006350E0" w:rsidRDefault="00E75E58" w:rsidP="00E75E58">
            <w:pPr>
              <w:ind w:firstLine="720"/>
              <w:outlineLvl w:val="0"/>
              <w:rPr>
                <w:rFonts w:ascii="Times New Roman" w:hAnsi="Times New Roman" w:cs="Times New Roman"/>
                <w:b/>
                <w:sz w:val="28"/>
                <w:szCs w:val="28"/>
              </w:rPr>
            </w:pPr>
            <w:r w:rsidRPr="006350E0">
              <w:rPr>
                <w:rFonts w:ascii="Times New Roman" w:hAnsi="Times New Roman" w:cs="Times New Roman"/>
                <w:b/>
                <w:sz w:val="28"/>
                <w:szCs w:val="28"/>
              </w:rPr>
              <w:t>Nhóm biên soạn</w:t>
            </w:r>
          </w:p>
          <w:p w14:paraId="1882E854" w14:textId="77777777" w:rsidR="00E75E58" w:rsidRPr="006350E0" w:rsidRDefault="00E75E58" w:rsidP="00E75E58">
            <w:pPr>
              <w:ind w:firstLine="720"/>
              <w:outlineLvl w:val="0"/>
              <w:rPr>
                <w:rFonts w:ascii="Times New Roman" w:hAnsi="Times New Roman" w:cs="Times New Roman"/>
                <w:b/>
                <w:sz w:val="28"/>
                <w:szCs w:val="28"/>
              </w:rPr>
            </w:pPr>
            <w:r w:rsidRPr="006350E0">
              <w:rPr>
                <w:rFonts w:ascii="Times New Roman" w:hAnsi="Times New Roman" w:cs="Times New Roman"/>
                <w:b/>
                <w:sz w:val="28"/>
                <w:szCs w:val="28"/>
              </w:rPr>
              <w:t>NGUYỄN DUY THẮNG</w:t>
            </w:r>
          </w:p>
          <w:p w14:paraId="59990A4A" w14:textId="71178B9F" w:rsidR="00E75E58" w:rsidRPr="006350E0" w:rsidRDefault="00E75E58" w:rsidP="00E75E58">
            <w:pPr>
              <w:ind w:firstLine="720"/>
              <w:outlineLvl w:val="0"/>
              <w:rPr>
                <w:rFonts w:ascii="Times New Roman" w:hAnsi="Times New Roman" w:cs="Times New Roman"/>
                <w:b/>
                <w:sz w:val="28"/>
                <w:szCs w:val="28"/>
              </w:rPr>
            </w:pPr>
            <w:r w:rsidRPr="006350E0">
              <w:rPr>
                <w:rFonts w:ascii="Times New Roman" w:hAnsi="Times New Roman" w:cs="Times New Roman"/>
                <w:b/>
                <w:sz w:val="28"/>
                <w:szCs w:val="28"/>
              </w:rPr>
              <w:t>PHÍ TUẤN ANH</w:t>
            </w:r>
          </w:p>
          <w:p w14:paraId="1D56FC98" w14:textId="77777777" w:rsidR="00E75E58" w:rsidRPr="006350E0" w:rsidRDefault="00E75E58" w:rsidP="00E75E58">
            <w:pPr>
              <w:jc w:val="center"/>
              <w:rPr>
                <w:rFonts w:ascii="Times New Roman" w:hAnsi="Times New Roman" w:cs="Times New Roman"/>
                <w:sz w:val="28"/>
                <w:szCs w:val="28"/>
              </w:rPr>
            </w:pPr>
          </w:p>
        </w:tc>
        <w:tc>
          <w:tcPr>
            <w:tcW w:w="2552" w:type="dxa"/>
          </w:tcPr>
          <w:p w14:paraId="2D251EAC" w14:textId="77777777" w:rsidR="00E75E58" w:rsidRPr="006350E0" w:rsidRDefault="00E75E58" w:rsidP="00E75F95">
            <w:pPr>
              <w:rPr>
                <w:rFonts w:ascii="Times New Roman" w:hAnsi="Times New Roman" w:cs="Times New Roman"/>
                <w:sz w:val="28"/>
                <w:szCs w:val="28"/>
              </w:rPr>
            </w:pPr>
          </w:p>
        </w:tc>
      </w:tr>
    </w:tbl>
    <w:p w14:paraId="65F0FBE1" w14:textId="77777777" w:rsidR="00E75E58" w:rsidRPr="006350E0" w:rsidRDefault="00E75E58" w:rsidP="00D74495">
      <w:pPr>
        <w:rPr>
          <w:rFonts w:ascii="Times New Roman" w:hAnsi="Times New Roman" w:cs="Times New Roman"/>
          <w:sz w:val="28"/>
          <w:szCs w:val="28"/>
        </w:rPr>
      </w:pPr>
    </w:p>
    <w:p w14:paraId="6536EEC7" w14:textId="77777777" w:rsidR="00AA25D3" w:rsidRPr="006350E0" w:rsidRDefault="00AA25D3" w:rsidP="00D74495">
      <w:pPr>
        <w:rPr>
          <w:rFonts w:ascii="Times New Roman" w:hAnsi="Times New Roman" w:cs="Times New Roman"/>
          <w:sz w:val="28"/>
          <w:szCs w:val="28"/>
        </w:rPr>
      </w:pPr>
    </w:p>
    <w:p w14:paraId="07732C1A" w14:textId="77777777" w:rsidR="00AA25D3" w:rsidRPr="006350E0" w:rsidRDefault="00AA25D3" w:rsidP="00D74495">
      <w:pPr>
        <w:rPr>
          <w:rFonts w:ascii="Times New Roman" w:hAnsi="Times New Roman" w:cs="Times New Roman"/>
          <w:sz w:val="28"/>
          <w:szCs w:val="28"/>
        </w:rPr>
      </w:pPr>
    </w:p>
    <w:p w14:paraId="686F92D2" w14:textId="77777777" w:rsidR="00AA25D3" w:rsidRPr="006350E0" w:rsidRDefault="00AA25D3" w:rsidP="00D74495">
      <w:pPr>
        <w:rPr>
          <w:rFonts w:ascii="Times New Roman" w:hAnsi="Times New Roman" w:cs="Times New Roman"/>
          <w:sz w:val="28"/>
          <w:szCs w:val="28"/>
        </w:rPr>
      </w:pPr>
    </w:p>
    <w:p w14:paraId="1B607708" w14:textId="77777777" w:rsidR="00AA25D3" w:rsidRPr="006350E0" w:rsidRDefault="00AA25D3" w:rsidP="00D74495">
      <w:pPr>
        <w:rPr>
          <w:rFonts w:ascii="Times New Roman" w:hAnsi="Times New Roman" w:cs="Times New Roman"/>
          <w:sz w:val="28"/>
          <w:szCs w:val="28"/>
        </w:rPr>
      </w:pPr>
    </w:p>
    <w:p w14:paraId="5EC3213B" w14:textId="77777777" w:rsidR="00AA25D3" w:rsidRPr="006350E0" w:rsidRDefault="00AA25D3" w:rsidP="00D74495">
      <w:pPr>
        <w:rPr>
          <w:rFonts w:ascii="Times New Roman" w:hAnsi="Times New Roman" w:cs="Times New Roman"/>
          <w:sz w:val="28"/>
          <w:szCs w:val="28"/>
        </w:rPr>
      </w:pPr>
    </w:p>
    <w:p w14:paraId="14355DFE" w14:textId="77777777" w:rsidR="00E75E58" w:rsidRPr="006350E0" w:rsidRDefault="00E75E58" w:rsidP="00D74495">
      <w:pPr>
        <w:rPr>
          <w:rFonts w:ascii="Times New Roman" w:hAnsi="Times New Roman" w:cs="Times New Roman"/>
          <w:sz w:val="28"/>
          <w:szCs w:val="28"/>
        </w:rPr>
      </w:pPr>
    </w:p>
    <w:p w14:paraId="2F125148" w14:textId="2B9D04ED" w:rsidR="00E75E58" w:rsidRPr="006350E0" w:rsidRDefault="00E83E9A" w:rsidP="00E83E9A">
      <w:pPr>
        <w:tabs>
          <w:tab w:val="left" w:pos="4000"/>
        </w:tabs>
        <w:rPr>
          <w:rFonts w:ascii="Times New Roman" w:hAnsi="Times New Roman" w:cs="Times New Roman"/>
          <w:sz w:val="28"/>
          <w:szCs w:val="28"/>
        </w:rPr>
      </w:pPr>
      <w:r w:rsidRPr="006350E0">
        <w:rPr>
          <w:rFonts w:ascii="Times New Roman" w:hAnsi="Times New Roman" w:cs="Times New Roman"/>
          <w:sz w:val="28"/>
          <w:szCs w:val="28"/>
        </w:rPr>
        <w:tab/>
      </w:r>
    </w:p>
    <w:p w14:paraId="6CC502C2" w14:textId="77777777" w:rsidR="00E75E58" w:rsidRPr="006350E0" w:rsidRDefault="00E75E58" w:rsidP="00D74495">
      <w:pPr>
        <w:rPr>
          <w:rFonts w:ascii="Times New Roman" w:hAnsi="Times New Roman" w:cs="Times New Roman"/>
          <w:sz w:val="28"/>
          <w:szCs w:val="28"/>
        </w:rPr>
      </w:pPr>
    </w:p>
    <w:p w14:paraId="4240490A" w14:textId="77777777" w:rsidR="00AA25D3" w:rsidRPr="006350E0" w:rsidRDefault="00AA25D3" w:rsidP="00D74495">
      <w:pPr>
        <w:rPr>
          <w:rFonts w:ascii="Times New Roman" w:hAnsi="Times New Roman" w:cs="Times New Roman"/>
          <w:sz w:val="28"/>
          <w:szCs w:val="28"/>
        </w:rPr>
      </w:pPr>
    </w:p>
    <w:p w14:paraId="373ED22F" w14:textId="77777777" w:rsidR="00AA25D3" w:rsidRPr="006350E0" w:rsidRDefault="00AA25D3" w:rsidP="00D74495">
      <w:pPr>
        <w:rPr>
          <w:rFonts w:ascii="Times New Roman" w:hAnsi="Times New Roman" w:cs="Times New Roman"/>
          <w:sz w:val="28"/>
          <w:szCs w:val="28"/>
        </w:rPr>
      </w:pPr>
    </w:p>
    <w:p w14:paraId="00122ED8" w14:textId="77777777" w:rsidR="00AA25D3" w:rsidRPr="006350E0" w:rsidRDefault="00AA25D3" w:rsidP="00D74495">
      <w:pPr>
        <w:rPr>
          <w:rFonts w:ascii="Times New Roman" w:hAnsi="Times New Roman" w:cs="Times New Roman"/>
          <w:sz w:val="28"/>
          <w:szCs w:val="28"/>
        </w:rPr>
      </w:pPr>
    </w:p>
    <w:p w14:paraId="549BB8CF" w14:textId="77777777" w:rsidR="00AA25D3" w:rsidRPr="006350E0" w:rsidRDefault="00AA25D3" w:rsidP="00D74495">
      <w:pPr>
        <w:rPr>
          <w:rFonts w:ascii="Times New Roman" w:hAnsi="Times New Roman" w:cs="Times New Roman"/>
          <w:sz w:val="28"/>
          <w:szCs w:val="28"/>
        </w:rPr>
      </w:pPr>
    </w:p>
    <w:p w14:paraId="2AC0B39B" w14:textId="0F9E8936" w:rsidR="00AA25D3" w:rsidRPr="006350E0" w:rsidRDefault="00B10292" w:rsidP="00B10292">
      <w:pPr>
        <w:jc w:val="center"/>
        <w:rPr>
          <w:rFonts w:ascii="Times New Roman" w:hAnsi="Times New Roman" w:cs="Times New Roman"/>
          <w:sz w:val="28"/>
          <w:szCs w:val="28"/>
        </w:rPr>
      </w:pPr>
      <w:r w:rsidRPr="006350E0">
        <w:rPr>
          <w:rFonts w:ascii="Times New Roman" w:hAnsi="Times New Roman" w:cs="Times New Roman"/>
          <w:iCs/>
          <w:sz w:val="28"/>
          <w:szCs w:val="28"/>
        </w:rPr>
        <w:t>Hà nội</w:t>
      </w:r>
      <w:r w:rsidRPr="006350E0">
        <w:rPr>
          <w:rFonts w:ascii="Times New Roman" w:hAnsi="Times New Roman" w:cs="Times New Roman"/>
          <w:sz w:val="28"/>
          <w:szCs w:val="28"/>
        </w:rPr>
        <w:t xml:space="preserve">, </w:t>
      </w:r>
      <w:r w:rsidRPr="006350E0">
        <w:rPr>
          <w:rFonts w:ascii="Times New Roman" w:hAnsi="Times New Roman" w:cs="Times New Roman"/>
          <w:bCs/>
          <w:sz w:val="28"/>
          <w:szCs w:val="28"/>
        </w:rPr>
        <w:t xml:space="preserve">ngày 30 tháng </w:t>
      </w:r>
      <w:r w:rsidR="008540EE" w:rsidRPr="006350E0">
        <w:rPr>
          <w:rFonts w:ascii="Times New Roman" w:hAnsi="Times New Roman" w:cs="Times New Roman"/>
          <w:bCs/>
          <w:sz w:val="28"/>
          <w:szCs w:val="28"/>
        </w:rPr>
        <w:t>11</w:t>
      </w:r>
      <w:r w:rsidRPr="006350E0">
        <w:rPr>
          <w:rFonts w:ascii="Times New Roman" w:hAnsi="Times New Roman" w:cs="Times New Roman"/>
          <w:bCs/>
          <w:sz w:val="28"/>
          <w:szCs w:val="28"/>
        </w:rPr>
        <w:t xml:space="preserve"> năm 2020</w:t>
      </w:r>
    </w:p>
    <w:p w14:paraId="335D20B4" w14:textId="77777777" w:rsidR="00D74495" w:rsidRPr="006350E0" w:rsidRDefault="00D74495" w:rsidP="0095337B">
      <w:pPr>
        <w:spacing w:after="0" w:line="360" w:lineRule="auto"/>
        <w:ind w:firstLine="709"/>
        <w:jc w:val="both"/>
        <w:outlineLvl w:val="0"/>
        <w:rPr>
          <w:rFonts w:ascii="Times New Roman" w:hAnsi="Times New Roman" w:cs="Times New Roman"/>
          <w:b/>
          <w:sz w:val="28"/>
          <w:szCs w:val="28"/>
        </w:rPr>
      </w:pPr>
      <w:r w:rsidRPr="006350E0">
        <w:rPr>
          <w:rFonts w:ascii="Times New Roman" w:hAnsi="Times New Roman" w:cs="Times New Roman"/>
          <w:b/>
          <w:sz w:val="28"/>
          <w:szCs w:val="28"/>
        </w:rPr>
        <w:lastRenderedPageBreak/>
        <w:t xml:space="preserve">I. </w:t>
      </w:r>
      <w:r w:rsidR="00EB1B8E" w:rsidRPr="006350E0">
        <w:rPr>
          <w:rFonts w:ascii="Times New Roman" w:hAnsi="Times New Roman" w:cs="Times New Roman"/>
          <w:b/>
          <w:sz w:val="28"/>
          <w:szCs w:val="28"/>
        </w:rPr>
        <w:t>GIỚI THIỆU TỔNG QUAN DỰ ÁN</w:t>
      </w:r>
      <w:bookmarkStart w:id="0" w:name="_GoBack"/>
      <w:bookmarkEnd w:id="0"/>
      <w:r w:rsidR="00EB1B8E" w:rsidRPr="006350E0">
        <w:rPr>
          <w:rFonts w:ascii="Times New Roman" w:hAnsi="Times New Roman" w:cs="Times New Roman"/>
          <w:b/>
          <w:sz w:val="28"/>
          <w:szCs w:val="28"/>
        </w:rPr>
        <w:t>.</w:t>
      </w:r>
    </w:p>
    <w:p w14:paraId="16BC6BBD" w14:textId="5F5E6F23" w:rsidR="002E137B" w:rsidRPr="006350E0" w:rsidRDefault="001D4D5C" w:rsidP="0095337B">
      <w:pPr>
        <w:spacing w:after="0" w:line="360" w:lineRule="auto"/>
        <w:ind w:firstLine="709"/>
        <w:jc w:val="both"/>
        <w:outlineLvl w:val="1"/>
        <w:rPr>
          <w:rFonts w:ascii="Times New Roman" w:hAnsi="Times New Roman" w:cs="Times New Roman"/>
          <w:b/>
          <w:sz w:val="28"/>
          <w:szCs w:val="28"/>
        </w:rPr>
      </w:pPr>
      <w:r w:rsidRPr="006350E0">
        <w:rPr>
          <w:rFonts w:ascii="Times New Roman" w:hAnsi="Times New Roman" w:cs="Times New Roman"/>
          <w:b/>
          <w:sz w:val="28"/>
          <w:szCs w:val="28"/>
        </w:rPr>
        <w:t>1.</w:t>
      </w:r>
      <w:r w:rsidR="002E137B" w:rsidRPr="006350E0">
        <w:rPr>
          <w:rFonts w:ascii="Times New Roman" w:hAnsi="Times New Roman" w:cs="Times New Roman"/>
          <w:b/>
          <w:sz w:val="28"/>
          <w:szCs w:val="28"/>
        </w:rPr>
        <w:t>1. Thông tin cơ bản về Dự án.</w:t>
      </w:r>
    </w:p>
    <w:p w14:paraId="557DFD09" w14:textId="77777777" w:rsidR="00D74495" w:rsidRPr="006350E0" w:rsidRDefault="002E137B" w:rsidP="0095337B">
      <w:pPr>
        <w:pStyle w:val="NoSpacing"/>
        <w:spacing w:line="360" w:lineRule="auto"/>
        <w:ind w:firstLine="709"/>
        <w:jc w:val="both"/>
        <w:rPr>
          <w:rFonts w:ascii="Times New Roman" w:hAnsi="Times New Roman" w:cs="Times New Roman"/>
          <w:sz w:val="28"/>
          <w:szCs w:val="28"/>
          <w:lang w:eastAsia="ko-KR"/>
        </w:rPr>
      </w:pPr>
      <w:bookmarkStart w:id="1" w:name="_Toc434770800"/>
      <w:bookmarkStart w:id="2" w:name="_Toc452351288"/>
      <w:bookmarkStart w:id="3" w:name="_Toc452440085"/>
      <w:bookmarkStart w:id="4" w:name="_Toc452528312"/>
      <w:bookmarkStart w:id="5" w:name="_Toc500345028"/>
      <w:bookmarkStart w:id="6" w:name="_Toc500402289"/>
      <w:bookmarkStart w:id="7" w:name="_Toc500402371"/>
      <w:r w:rsidRPr="006350E0">
        <w:rPr>
          <w:rFonts w:ascii="Times New Roman" w:hAnsi="Times New Roman" w:cs="Times New Roman"/>
          <w:sz w:val="28"/>
          <w:szCs w:val="28"/>
          <w:lang w:eastAsia="ko-KR"/>
        </w:rPr>
        <w:t xml:space="preserve">- </w:t>
      </w:r>
      <w:r w:rsidR="00D74495" w:rsidRPr="006350E0">
        <w:rPr>
          <w:rFonts w:ascii="Times New Roman" w:hAnsi="Times New Roman" w:cs="Times New Roman"/>
          <w:sz w:val="28"/>
          <w:szCs w:val="28"/>
          <w:lang w:val="vi-VN" w:eastAsia="ko-KR"/>
        </w:rPr>
        <w:t xml:space="preserve">Tên </w:t>
      </w:r>
      <w:r w:rsidR="00D74495" w:rsidRPr="006350E0">
        <w:rPr>
          <w:rFonts w:ascii="Times New Roman" w:hAnsi="Times New Roman" w:cs="Times New Roman"/>
          <w:sz w:val="28"/>
          <w:szCs w:val="28"/>
          <w:lang w:eastAsia="ko-KR"/>
        </w:rPr>
        <w:t>d</w:t>
      </w:r>
      <w:r w:rsidR="00D74495" w:rsidRPr="006350E0">
        <w:rPr>
          <w:rFonts w:ascii="Times New Roman" w:hAnsi="Times New Roman" w:cs="Times New Roman"/>
          <w:sz w:val="28"/>
          <w:szCs w:val="28"/>
          <w:lang w:val="vi-VN" w:eastAsia="ko-KR"/>
        </w:rPr>
        <w:t>ự án</w:t>
      </w:r>
      <w:bookmarkEnd w:id="1"/>
      <w:bookmarkEnd w:id="2"/>
      <w:bookmarkEnd w:id="3"/>
      <w:bookmarkEnd w:id="4"/>
      <w:bookmarkEnd w:id="5"/>
      <w:bookmarkEnd w:id="6"/>
      <w:bookmarkEnd w:id="7"/>
      <w:r w:rsidR="009C3F43" w:rsidRPr="006350E0">
        <w:rPr>
          <w:rFonts w:ascii="Times New Roman" w:hAnsi="Times New Roman" w:cs="Times New Roman"/>
          <w:sz w:val="28"/>
          <w:szCs w:val="28"/>
          <w:lang w:eastAsia="ko-KR"/>
        </w:rPr>
        <w:t>:</w:t>
      </w:r>
    </w:p>
    <w:p w14:paraId="5D613821" w14:textId="77777777" w:rsidR="00D74495" w:rsidRPr="006350E0" w:rsidRDefault="00EB1B8E" w:rsidP="0095337B">
      <w:pPr>
        <w:pStyle w:val="NoSpacing"/>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9C3F43" w:rsidRPr="006350E0">
        <w:rPr>
          <w:rFonts w:ascii="Times New Roman" w:hAnsi="Times New Roman" w:cs="Times New Roman"/>
          <w:sz w:val="28"/>
          <w:szCs w:val="28"/>
        </w:rPr>
        <w:t xml:space="preserve">+ </w:t>
      </w:r>
      <w:r w:rsidR="00D74495" w:rsidRPr="006350E0">
        <w:rPr>
          <w:rFonts w:ascii="Times New Roman" w:hAnsi="Times New Roman" w:cs="Times New Roman"/>
          <w:sz w:val="28"/>
          <w:szCs w:val="28"/>
          <w:lang w:val="vi-VN"/>
        </w:rPr>
        <w:t xml:space="preserve">Tên Dự án: </w:t>
      </w:r>
      <w:r w:rsidR="00D74495" w:rsidRPr="006350E0">
        <w:rPr>
          <w:rFonts w:ascii="Times New Roman" w:hAnsi="Times New Roman" w:cs="Times New Roman"/>
          <w:sz w:val="28"/>
          <w:szCs w:val="28"/>
        </w:rPr>
        <w:t>Dự án “</w:t>
      </w:r>
      <w:r w:rsidR="00D74495" w:rsidRPr="006350E0">
        <w:rPr>
          <w:rFonts w:ascii="Times New Roman" w:hAnsi="Times New Roman" w:cs="Times New Roman"/>
          <w:sz w:val="28"/>
          <w:szCs w:val="28"/>
          <w:lang w:val="vi-VN"/>
        </w:rPr>
        <w:t xml:space="preserve">Tăng cường quản lý đất đai và </w:t>
      </w:r>
      <w:r w:rsidR="00D74495" w:rsidRPr="006350E0">
        <w:rPr>
          <w:rFonts w:ascii="Times New Roman" w:hAnsi="Times New Roman" w:cs="Times New Roman"/>
          <w:sz w:val="28"/>
          <w:szCs w:val="28"/>
        </w:rPr>
        <w:t>cơ sở dữ liệu</w:t>
      </w:r>
      <w:r w:rsidR="00D74495" w:rsidRPr="006350E0">
        <w:rPr>
          <w:rFonts w:ascii="Times New Roman" w:hAnsi="Times New Roman" w:cs="Times New Roman"/>
          <w:sz w:val="28"/>
          <w:szCs w:val="28"/>
          <w:lang w:val="vi-VN"/>
        </w:rPr>
        <w:t xml:space="preserve"> đất đai</w:t>
      </w:r>
      <w:r w:rsidR="00D74495" w:rsidRPr="006350E0">
        <w:rPr>
          <w:rFonts w:ascii="Times New Roman" w:hAnsi="Times New Roman" w:cs="Times New Roman"/>
          <w:sz w:val="28"/>
          <w:szCs w:val="28"/>
        </w:rPr>
        <w:t xml:space="preserve"> thực hiện tại Trung ương”</w:t>
      </w:r>
    </w:p>
    <w:p w14:paraId="75B33F79" w14:textId="77777777" w:rsidR="00D74495" w:rsidRPr="006350E0" w:rsidRDefault="00EB1B8E" w:rsidP="0095337B">
      <w:pPr>
        <w:pStyle w:val="NoSpacing"/>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9C3F43" w:rsidRPr="006350E0">
        <w:rPr>
          <w:rFonts w:ascii="Times New Roman" w:hAnsi="Times New Roman" w:cs="Times New Roman"/>
          <w:sz w:val="28"/>
          <w:szCs w:val="28"/>
        </w:rPr>
        <w:t>+</w:t>
      </w:r>
      <w:r w:rsidR="00D74495" w:rsidRPr="006350E0">
        <w:rPr>
          <w:rFonts w:ascii="Times New Roman" w:hAnsi="Times New Roman" w:cs="Times New Roman"/>
          <w:sz w:val="28"/>
          <w:szCs w:val="28"/>
        </w:rPr>
        <w:t xml:space="preserve"> </w:t>
      </w:r>
      <w:r w:rsidR="00D74495" w:rsidRPr="006350E0">
        <w:rPr>
          <w:rFonts w:ascii="Times New Roman" w:hAnsi="Times New Roman" w:cs="Times New Roman"/>
          <w:sz w:val="28"/>
          <w:szCs w:val="28"/>
          <w:lang w:val="vi-VN"/>
        </w:rPr>
        <w:t xml:space="preserve">Tiếng Anh: </w:t>
      </w:r>
      <w:r w:rsidR="00D74495" w:rsidRPr="006350E0">
        <w:rPr>
          <w:rFonts w:ascii="Times New Roman" w:hAnsi="Times New Roman" w:cs="Times New Roman"/>
          <w:sz w:val="28"/>
          <w:szCs w:val="28"/>
        </w:rPr>
        <w:t>Vietnam - Improved Land Governance and Database Project – General Department of Land Administration</w:t>
      </w:r>
    </w:p>
    <w:p w14:paraId="7896FDF7" w14:textId="77777777" w:rsidR="00D74495" w:rsidRPr="006350E0" w:rsidRDefault="00EB1B8E" w:rsidP="0095337B">
      <w:pPr>
        <w:pStyle w:val="NoSpacing"/>
        <w:spacing w:line="360" w:lineRule="auto"/>
        <w:ind w:firstLine="709"/>
        <w:jc w:val="both"/>
        <w:rPr>
          <w:rFonts w:ascii="Times New Roman" w:hAnsi="Times New Roman" w:cs="Times New Roman"/>
          <w:sz w:val="28"/>
          <w:szCs w:val="28"/>
          <w:lang w:val="vi-VN"/>
        </w:rPr>
      </w:pPr>
      <w:r w:rsidRPr="006350E0">
        <w:rPr>
          <w:rFonts w:ascii="Times New Roman" w:hAnsi="Times New Roman" w:cs="Times New Roman"/>
          <w:sz w:val="28"/>
          <w:szCs w:val="28"/>
          <w:lang w:val="vi-VN"/>
        </w:rPr>
        <w:tab/>
      </w:r>
      <w:r w:rsidR="009C3F43" w:rsidRPr="006350E0">
        <w:rPr>
          <w:rFonts w:ascii="Times New Roman" w:hAnsi="Times New Roman" w:cs="Times New Roman"/>
          <w:sz w:val="28"/>
          <w:szCs w:val="28"/>
          <w:lang w:val="vi-VN"/>
        </w:rPr>
        <w:t>+</w:t>
      </w:r>
      <w:r w:rsidR="00D74495" w:rsidRPr="006350E0">
        <w:rPr>
          <w:rFonts w:ascii="Times New Roman" w:hAnsi="Times New Roman" w:cs="Times New Roman"/>
          <w:sz w:val="28"/>
          <w:szCs w:val="28"/>
          <w:lang w:val="vi-VN"/>
        </w:rPr>
        <w:t xml:space="preserve"> Tên viết tắt: VILG – GDLA</w:t>
      </w:r>
    </w:p>
    <w:p w14:paraId="5399D40E" w14:textId="77777777" w:rsidR="00D74495" w:rsidRPr="006350E0" w:rsidRDefault="002E137B" w:rsidP="0095337B">
      <w:pPr>
        <w:pStyle w:val="NoSpacing"/>
        <w:spacing w:line="360" w:lineRule="auto"/>
        <w:ind w:firstLine="709"/>
        <w:jc w:val="both"/>
        <w:rPr>
          <w:rFonts w:ascii="Times New Roman" w:hAnsi="Times New Roman" w:cs="Times New Roman"/>
          <w:b/>
          <w:bCs/>
          <w:i/>
          <w:iCs/>
          <w:spacing w:val="-4"/>
          <w:sz w:val="28"/>
          <w:szCs w:val="28"/>
          <w:lang w:val="vi-VN" w:eastAsia="ko-KR"/>
        </w:rPr>
      </w:pPr>
      <w:bookmarkStart w:id="8" w:name="_Toc434770801"/>
      <w:bookmarkStart w:id="9" w:name="_Toc452351289"/>
      <w:bookmarkStart w:id="10" w:name="_Toc452440086"/>
      <w:bookmarkStart w:id="11" w:name="_Toc452528313"/>
      <w:bookmarkStart w:id="12" w:name="_Toc500345029"/>
      <w:bookmarkStart w:id="13" w:name="_Toc500402290"/>
      <w:bookmarkStart w:id="14" w:name="_Toc500402372"/>
      <w:r w:rsidRPr="006350E0">
        <w:rPr>
          <w:rFonts w:ascii="Times New Roman" w:hAnsi="Times New Roman" w:cs="Times New Roman"/>
          <w:bCs/>
          <w:iCs/>
          <w:spacing w:val="-4"/>
          <w:sz w:val="28"/>
          <w:szCs w:val="28"/>
          <w:lang w:val="vi-VN" w:eastAsia="ko-KR"/>
        </w:rPr>
        <w:t xml:space="preserve">- </w:t>
      </w:r>
      <w:r w:rsidR="00D74495" w:rsidRPr="006350E0">
        <w:rPr>
          <w:rFonts w:ascii="Times New Roman" w:hAnsi="Times New Roman" w:cs="Times New Roman"/>
          <w:bCs/>
          <w:iCs/>
          <w:spacing w:val="-4"/>
          <w:sz w:val="28"/>
          <w:szCs w:val="28"/>
          <w:lang w:val="vi-VN" w:eastAsia="ko-KR"/>
        </w:rPr>
        <w:t xml:space="preserve">Tên nhà tài trợ: </w:t>
      </w:r>
      <w:r w:rsidR="00D74495" w:rsidRPr="006350E0">
        <w:rPr>
          <w:rFonts w:ascii="Times New Roman" w:hAnsi="Times New Roman" w:cs="Times New Roman"/>
          <w:b/>
          <w:bCs/>
          <w:i/>
          <w:iCs/>
          <w:spacing w:val="-4"/>
          <w:sz w:val="28"/>
          <w:szCs w:val="28"/>
          <w:lang w:val="vi-VN" w:eastAsia="ko-KR"/>
        </w:rPr>
        <w:t>Ngân hàng Thế giới</w:t>
      </w:r>
      <w:bookmarkEnd w:id="8"/>
      <w:bookmarkEnd w:id="9"/>
      <w:bookmarkEnd w:id="10"/>
      <w:bookmarkEnd w:id="11"/>
      <w:r w:rsidR="00D74495" w:rsidRPr="006350E0">
        <w:rPr>
          <w:rFonts w:ascii="Times New Roman" w:hAnsi="Times New Roman" w:cs="Times New Roman"/>
          <w:b/>
          <w:bCs/>
          <w:i/>
          <w:iCs/>
          <w:spacing w:val="-4"/>
          <w:sz w:val="28"/>
          <w:szCs w:val="28"/>
          <w:lang w:val="vi-VN" w:eastAsia="ko-KR"/>
        </w:rPr>
        <w:t>.</w:t>
      </w:r>
      <w:bookmarkEnd w:id="12"/>
      <w:bookmarkEnd w:id="13"/>
      <w:bookmarkEnd w:id="14"/>
      <w:r w:rsidR="00D74495" w:rsidRPr="006350E0">
        <w:rPr>
          <w:rFonts w:ascii="Times New Roman" w:hAnsi="Times New Roman" w:cs="Times New Roman"/>
          <w:b/>
          <w:bCs/>
          <w:i/>
          <w:iCs/>
          <w:spacing w:val="-4"/>
          <w:sz w:val="28"/>
          <w:szCs w:val="28"/>
          <w:lang w:val="vi-VN" w:eastAsia="ko-KR"/>
        </w:rPr>
        <w:t xml:space="preserve"> </w:t>
      </w:r>
    </w:p>
    <w:p w14:paraId="4F690982" w14:textId="77777777" w:rsidR="00D74495" w:rsidRPr="006350E0" w:rsidRDefault="002E137B" w:rsidP="0095337B">
      <w:pPr>
        <w:pStyle w:val="NoSpacing"/>
        <w:spacing w:line="360" w:lineRule="auto"/>
        <w:ind w:firstLine="709"/>
        <w:jc w:val="both"/>
        <w:rPr>
          <w:rFonts w:ascii="Times New Roman" w:hAnsi="Times New Roman" w:cs="Times New Roman"/>
          <w:spacing w:val="-4"/>
          <w:sz w:val="28"/>
          <w:szCs w:val="28"/>
          <w:lang w:val="vi-VN" w:eastAsia="ko-KR"/>
        </w:rPr>
      </w:pPr>
      <w:bookmarkStart w:id="15" w:name="_Toc452351290"/>
      <w:bookmarkStart w:id="16" w:name="_Toc452440087"/>
      <w:bookmarkStart w:id="17" w:name="_Toc452528314"/>
      <w:bookmarkStart w:id="18" w:name="_Toc500345030"/>
      <w:bookmarkStart w:id="19" w:name="_Toc500402291"/>
      <w:bookmarkStart w:id="20" w:name="_Toc500402373"/>
      <w:r w:rsidRPr="006350E0">
        <w:rPr>
          <w:rFonts w:ascii="Times New Roman" w:hAnsi="Times New Roman" w:cs="Times New Roman"/>
          <w:bCs/>
          <w:iCs/>
          <w:spacing w:val="-4"/>
          <w:sz w:val="28"/>
          <w:szCs w:val="28"/>
          <w:lang w:val="vi-VN" w:eastAsia="ko-KR"/>
        </w:rPr>
        <w:t xml:space="preserve">- </w:t>
      </w:r>
      <w:r w:rsidR="00D74495" w:rsidRPr="006350E0">
        <w:rPr>
          <w:rFonts w:ascii="Times New Roman" w:hAnsi="Times New Roman" w:cs="Times New Roman"/>
          <w:bCs/>
          <w:iCs/>
          <w:spacing w:val="-4"/>
          <w:sz w:val="28"/>
          <w:szCs w:val="28"/>
          <w:lang w:val="vi-VN" w:eastAsia="ko-KR"/>
        </w:rPr>
        <w:t>Cơ quan chủ quản</w:t>
      </w:r>
      <w:r w:rsidR="00D74495" w:rsidRPr="006350E0">
        <w:rPr>
          <w:rFonts w:ascii="Times New Roman" w:hAnsi="Times New Roman" w:cs="Times New Roman"/>
          <w:spacing w:val="-4"/>
          <w:sz w:val="28"/>
          <w:szCs w:val="28"/>
          <w:lang w:val="vi-VN" w:eastAsia="ko-KR"/>
        </w:rPr>
        <w:t xml:space="preserve">: </w:t>
      </w:r>
      <w:bookmarkEnd w:id="15"/>
      <w:bookmarkEnd w:id="16"/>
      <w:bookmarkEnd w:id="17"/>
      <w:r w:rsidR="00D74495" w:rsidRPr="006350E0">
        <w:rPr>
          <w:rFonts w:ascii="Times New Roman" w:hAnsi="Times New Roman" w:cs="Times New Roman"/>
          <w:b/>
          <w:bCs/>
          <w:i/>
          <w:iCs/>
          <w:spacing w:val="-4"/>
          <w:sz w:val="28"/>
          <w:szCs w:val="28"/>
          <w:lang w:val="vi-VN" w:eastAsia="ko-KR"/>
        </w:rPr>
        <w:t>Bộ Tài nguyên và Môi trường.</w:t>
      </w:r>
      <w:bookmarkEnd w:id="18"/>
      <w:bookmarkEnd w:id="19"/>
      <w:bookmarkEnd w:id="20"/>
      <w:r w:rsidR="00D74495" w:rsidRPr="006350E0">
        <w:rPr>
          <w:rFonts w:ascii="Times New Roman" w:hAnsi="Times New Roman" w:cs="Times New Roman"/>
          <w:b/>
          <w:spacing w:val="-4"/>
          <w:sz w:val="28"/>
          <w:szCs w:val="28"/>
          <w:lang w:val="vi-VN" w:eastAsia="ko-KR"/>
        </w:rPr>
        <w:t xml:space="preserve"> </w:t>
      </w:r>
    </w:p>
    <w:p w14:paraId="0B9E93B3" w14:textId="77777777" w:rsidR="00D74495" w:rsidRPr="006350E0" w:rsidRDefault="002E137B" w:rsidP="0095337B">
      <w:pPr>
        <w:pStyle w:val="NoSpacing"/>
        <w:spacing w:line="360" w:lineRule="auto"/>
        <w:ind w:firstLine="709"/>
        <w:jc w:val="both"/>
        <w:rPr>
          <w:rFonts w:ascii="Times New Roman" w:hAnsi="Times New Roman" w:cs="Times New Roman"/>
          <w:i/>
          <w:sz w:val="28"/>
          <w:szCs w:val="28"/>
          <w:lang w:val="vi-VN" w:eastAsia="ko-KR"/>
        </w:rPr>
      </w:pPr>
      <w:bookmarkStart w:id="21" w:name="_Toc452351292"/>
      <w:bookmarkStart w:id="22" w:name="_Toc452440089"/>
      <w:bookmarkStart w:id="23" w:name="_Toc452528316"/>
      <w:bookmarkStart w:id="24" w:name="_Toc500345031"/>
      <w:bookmarkStart w:id="25" w:name="_Toc500402292"/>
      <w:bookmarkStart w:id="26" w:name="_Toc500402374"/>
      <w:r w:rsidRPr="006350E0">
        <w:rPr>
          <w:rFonts w:ascii="Times New Roman" w:hAnsi="Times New Roman" w:cs="Times New Roman"/>
          <w:sz w:val="28"/>
          <w:szCs w:val="28"/>
          <w:lang w:val="vi-VN"/>
        </w:rPr>
        <w:t xml:space="preserve">- </w:t>
      </w:r>
      <w:r w:rsidR="00D74495" w:rsidRPr="006350E0">
        <w:rPr>
          <w:rFonts w:ascii="Times New Roman" w:hAnsi="Times New Roman" w:cs="Times New Roman"/>
          <w:sz w:val="28"/>
          <w:szCs w:val="28"/>
          <w:lang w:val="vi-VN"/>
        </w:rPr>
        <w:t>Chủ dự án</w:t>
      </w:r>
      <w:r w:rsidR="00D74495" w:rsidRPr="006350E0">
        <w:rPr>
          <w:rFonts w:ascii="Times New Roman" w:hAnsi="Times New Roman" w:cs="Times New Roman"/>
          <w:b/>
          <w:sz w:val="28"/>
          <w:szCs w:val="28"/>
          <w:lang w:val="vi-VN"/>
        </w:rPr>
        <w:t>:</w:t>
      </w:r>
      <w:bookmarkEnd w:id="21"/>
      <w:bookmarkEnd w:id="22"/>
      <w:bookmarkEnd w:id="23"/>
      <w:bookmarkEnd w:id="24"/>
      <w:bookmarkEnd w:id="25"/>
      <w:bookmarkEnd w:id="26"/>
      <w:r w:rsidR="00D74495" w:rsidRPr="006350E0">
        <w:rPr>
          <w:rFonts w:ascii="Times New Roman" w:hAnsi="Times New Roman" w:cs="Times New Roman"/>
          <w:b/>
          <w:sz w:val="28"/>
          <w:szCs w:val="28"/>
          <w:lang w:val="vi-VN"/>
        </w:rPr>
        <w:t xml:space="preserve"> </w:t>
      </w:r>
      <w:r w:rsidR="00D74495" w:rsidRPr="006350E0">
        <w:rPr>
          <w:rFonts w:ascii="Times New Roman" w:hAnsi="Times New Roman" w:cs="Times New Roman"/>
          <w:b/>
          <w:sz w:val="28"/>
          <w:szCs w:val="28"/>
          <w:shd w:val="clear" w:color="auto" w:fill="FFFFFF"/>
          <w:lang w:val="vi-VN"/>
        </w:rPr>
        <w:t xml:space="preserve"> </w:t>
      </w:r>
      <w:r w:rsidR="00D74495" w:rsidRPr="006350E0">
        <w:rPr>
          <w:rFonts w:ascii="Times New Roman" w:hAnsi="Times New Roman" w:cs="Times New Roman"/>
          <w:b/>
          <w:i/>
          <w:sz w:val="28"/>
          <w:szCs w:val="28"/>
          <w:lang w:val="vi-VN"/>
        </w:rPr>
        <w:t>Tổng cục Quản lý đất đai, Bộ Tài nguyên và Môi trường</w:t>
      </w:r>
    </w:p>
    <w:p w14:paraId="5D94FAD7" w14:textId="77777777" w:rsidR="00D74495" w:rsidRPr="006350E0" w:rsidRDefault="002E137B" w:rsidP="0095337B">
      <w:pPr>
        <w:pStyle w:val="NoSpacing"/>
        <w:spacing w:line="360" w:lineRule="auto"/>
        <w:ind w:firstLine="709"/>
        <w:jc w:val="both"/>
        <w:rPr>
          <w:rFonts w:ascii="Times New Roman" w:hAnsi="Times New Roman" w:cs="Times New Roman"/>
          <w:sz w:val="28"/>
          <w:szCs w:val="28"/>
          <w:lang w:val="vi-VN"/>
        </w:rPr>
      </w:pPr>
      <w:bookmarkStart w:id="27" w:name="_Toc434770803"/>
      <w:r w:rsidRPr="006350E0">
        <w:rPr>
          <w:rFonts w:ascii="Times New Roman" w:hAnsi="Times New Roman" w:cs="Times New Roman"/>
          <w:b/>
          <w:bCs/>
          <w:i/>
          <w:iCs/>
          <w:sz w:val="28"/>
          <w:szCs w:val="28"/>
          <w:lang w:val="vi-VN"/>
        </w:rPr>
        <w:t xml:space="preserve">- </w:t>
      </w:r>
      <w:r w:rsidR="00D74495" w:rsidRPr="006350E0">
        <w:rPr>
          <w:rFonts w:ascii="Times New Roman" w:hAnsi="Times New Roman" w:cs="Times New Roman"/>
          <w:b/>
          <w:bCs/>
          <w:i/>
          <w:iCs/>
          <w:sz w:val="28"/>
          <w:szCs w:val="28"/>
          <w:lang w:val="vi-VN"/>
        </w:rPr>
        <w:t>Thời gian thực hiện dự án</w:t>
      </w:r>
      <w:bookmarkEnd w:id="27"/>
      <w:r w:rsidR="00D74495" w:rsidRPr="006350E0">
        <w:rPr>
          <w:rFonts w:ascii="Times New Roman" w:hAnsi="Times New Roman" w:cs="Times New Roman"/>
          <w:b/>
          <w:i/>
          <w:sz w:val="28"/>
          <w:szCs w:val="28"/>
          <w:lang w:val="vi-VN"/>
        </w:rPr>
        <w:t>:</w:t>
      </w:r>
      <w:r w:rsidR="00D74495" w:rsidRPr="006350E0">
        <w:rPr>
          <w:rFonts w:ascii="Times New Roman" w:hAnsi="Times New Roman" w:cs="Times New Roman"/>
          <w:sz w:val="28"/>
          <w:szCs w:val="28"/>
          <w:lang w:val="vi-VN"/>
        </w:rPr>
        <w:t xml:space="preserve"> từ năm 2017 đến năm 2022.</w:t>
      </w:r>
    </w:p>
    <w:p w14:paraId="3767E884" w14:textId="77777777" w:rsidR="00D74495" w:rsidRPr="00425CF9" w:rsidRDefault="002E137B" w:rsidP="0095337B">
      <w:pPr>
        <w:pStyle w:val="NoSpacing"/>
        <w:spacing w:line="360" w:lineRule="auto"/>
        <w:ind w:firstLine="709"/>
        <w:jc w:val="both"/>
        <w:rPr>
          <w:rFonts w:ascii="Times New Roman" w:hAnsi="Times New Roman" w:cs="Times New Roman"/>
          <w:spacing w:val="-8"/>
          <w:sz w:val="28"/>
          <w:szCs w:val="28"/>
          <w:lang w:val="vi-VN"/>
        </w:rPr>
      </w:pPr>
      <w:r w:rsidRPr="00425CF9">
        <w:rPr>
          <w:rFonts w:ascii="Times New Roman" w:hAnsi="Times New Roman" w:cs="Times New Roman"/>
          <w:b/>
          <w:bCs/>
          <w:i/>
          <w:iCs/>
          <w:spacing w:val="-8"/>
          <w:sz w:val="28"/>
          <w:szCs w:val="28"/>
          <w:lang w:val="vi-VN"/>
        </w:rPr>
        <w:t>-</w:t>
      </w:r>
      <w:r w:rsidR="00D74495" w:rsidRPr="00425CF9">
        <w:rPr>
          <w:rFonts w:ascii="Times New Roman" w:hAnsi="Times New Roman" w:cs="Times New Roman"/>
          <w:b/>
          <w:bCs/>
          <w:i/>
          <w:iCs/>
          <w:spacing w:val="-8"/>
          <w:sz w:val="28"/>
          <w:szCs w:val="28"/>
          <w:lang w:val="vi-VN"/>
        </w:rPr>
        <w:t xml:space="preserve"> Địa điểm thực hiện dự án</w:t>
      </w:r>
      <w:r w:rsidR="00D74495" w:rsidRPr="00425CF9">
        <w:rPr>
          <w:rFonts w:ascii="Times New Roman" w:hAnsi="Times New Roman" w:cs="Times New Roman"/>
          <w:b/>
          <w:i/>
          <w:spacing w:val="-8"/>
          <w:sz w:val="28"/>
          <w:szCs w:val="28"/>
          <w:lang w:val="vi-VN"/>
        </w:rPr>
        <w:t>:</w:t>
      </w:r>
      <w:r w:rsidR="00066BCB" w:rsidRPr="00425CF9">
        <w:rPr>
          <w:rFonts w:ascii="Times New Roman" w:hAnsi="Times New Roman" w:cs="Times New Roman"/>
          <w:b/>
          <w:i/>
          <w:spacing w:val="-8"/>
          <w:sz w:val="28"/>
          <w:szCs w:val="28"/>
          <w:lang w:val="vi-VN"/>
        </w:rPr>
        <w:t xml:space="preserve"> </w:t>
      </w:r>
      <w:r w:rsidR="00066BCB" w:rsidRPr="00425CF9">
        <w:rPr>
          <w:rFonts w:ascii="Times New Roman" w:hAnsi="Times New Roman" w:cs="Times New Roman"/>
          <w:i/>
          <w:spacing w:val="-8"/>
          <w:sz w:val="28"/>
          <w:szCs w:val="28"/>
          <w:lang w:val="vi-VN"/>
        </w:rPr>
        <w:t>D</w:t>
      </w:r>
      <w:r w:rsidR="00D74495" w:rsidRPr="00425CF9">
        <w:rPr>
          <w:rFonts w:ascii="Times New Roman" w:hAnsi="Times New Roman" w:cs="Times New Roman"/>
          <w:spacing w:val="-8"/>
          <w:sz w:val="28"/>
          <w:szCs w:val="28"/>
          <w:lang w:val="vi-VN"/>
        </w:rPr>
        <w:t xml:space="preserve">ự án do Tổng cục Quản lý đất đai, Bộ Tài nguyên và Môi trường thực hiện tại cấp Trung ương và trên phạm vi 63 tỉnh, thành phố.  </w:t>
      </w:r>
    </w:p>
    <w:p w14:paraId="284FE4B3" w14:textId="0C9EBE44" w:rsidR="002A0A5E" w:rsidRPr="006350E0" w:rsidRDefault="001D4D5C" w:rsidP="0095337B">
      <w:pPr>
        <w:spacing w:after="0" w:line="360" w:lineRule="auto"/>
        <w:ind w:firstLine="709"/>
        <w:jc w:val="both"/>
        <w:outlineLvl w:val="1"/>
        <w:rPr>
          <w:rFonts w:ascii="Times New Roman" w:hAnsi="Times New Roman" w:cs="Times New Roman"/>
          <w:b/>
          <w:sz w:val="28"/>
          <w:szCs w:val="28"/>
          <w:lang w:val="vi-VN"/>
        </w:rPr>
      </w:pPr>
      <w:r w:rsidRPr="006350E0">
        <w:rPr>
          <w:rFonts w:ascii="Times New Roman" w:hAnsi="Times New Roman" w:cs="Times New Roman"/>
          <w:b/>
          <w:sz w:val="28"/>
          <w:szCs w:val="28"/>
          <w:lang w:val="vi-VN"/>
        </w:rPr>
        <w:t>2.</w:t>
      </w:r>
      <w:r w:rsidR="002A0A5E" w:rsidRPr="006350E0">
        <w:rPr>
          <w:rFonts w:ascii="Times New Roman" w:hAnsi="Times New Roman" w:cs="Times New Roman"/>
          <w:b/>
          <w:sz w:val="28"/>
          <w:szCs w:val="28"/>
          <w:lang w:val="vi-VN"/>
        </w:rPr>
        <w:t>2. Quy mô và phạm vi thực hiện Dự án.</w:t>
      </w:r>
    </w:p>
    <w:p w14:paraId="1C056B37" w14:textId="376D3E21" w:rsidR="002A0A5E" w:rsidRPr="006350E0" w:rsidRDefault="001D4D5C" w:rsidP="0095337B">
      <w:pPr>
        <w:pStyle w:val="BodyText"/>
        <w:widowControl w:val="0"/>
        <w:spacing w:after="0" w:line="360" w:lineRule="auto"/>
        <w:ind w:firstLine="709"/>
        <w:jc w:val="both"/>
        <w:outlineLvl w:val="2"/>
        <w:rPr>
          <w:i/>
          <w:iCs/>
          <w:sz w:val="28"/>
          <w:szCs w:val="28"/>
          <w:lang w:val="vi-VN"/>
        </w:rPr>
      </w:pPr>
      <w:r w:rsidRPr="006350E0">
        <w:rPr>
          <w:i/>
          <w:iCs/>
          <w:sz w:val="28"/>
          <w:szCs w:val="28"/>
          <w:lang w:val="vi-VN"/>
        </w:rPr>
        <w:t>2.</w:t>
      </w:r>
      <w:r w:rsidR="002A0A5E" w:rsidRPr="006350E0">
        <w:rPr>
          <w:i/>
          <w:iCs/>
          <w:sz w:val="28"/>
          <w:szCs w:val="28"/>
          <w:lang w:val="vi-VN"/>
        </w:rPr>
        <w:t>2.1 Quy mô</w:t>
      </w:r>
    </w:p>
    <w:p w14:paraId="16EEDBB3"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xml:space="preserve">Dự án VILG thực hiện tại Trung ương sẽ triển khai thực hiện 3 hợp phần: (1) Tăng cường chất lượng cung cấp dịch vụ đất đai; (2) Xây dựng cơ sở dữ liệu đất đai và triển khai Hệ thống thông tin đất đai quốc gia đa mục tiêu; và (3) Quản lý Dự án, cụ thể như sau: </w:t>
      </w:r>
    </w:p>
    <w:p w14:paraId="646F16C6"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xml:space="preserve">- Tăng cường chất lượng cung cấp dịch vụ đất đai  </w:t>
      </w:r>
    </w:p>
    <w:p w14:paraId="14C9A557"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Hiện đại hóa và tăng cường chất lượng cung cấp dịch vụ của Văn phòng đăng ký đất đai: xây dựng sổ tay hướng dẫn cung cấp dịch vụ công về đất đai; tập huấn về kỹ năng cung cấp dịch vụ công cho cán bộ của Văn phòng đăng ký đất đai; tăng cường cải cách thủ tục hành chính trong lĩnh vực đất đai tại các địa phương; xây dựng và triển khai chiến lược, kế hoạch quản lý sự thay đổi;</w:t>
      </w:r>
    </w:p>
    <w:p w14:paraId="16D8B44E"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Đào tạo, truyền thông và tổ chức kế hoạch phát triển dân tộc thiểu số;</w:t>
      </w:r>
    </w:p>
    <w:p w14:paraId="1289C292"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Theo dõi, đánh giá tình hình quản lý sử dụng đất.</w:t>
      </w:r>
    </w:p>
    <w:p w14:paraId="49FA1149"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xml:space="preserve">- Triển khai Hệ thống thông tin đất đai quốc gia đa mục tiêu (MPLIS):  thiết lập trung tâm dữ liệu đất đai cho cả nước; trang bị thiết bị phục vụ quản trị, giám </w:t>
      </w:r>
      <w:r w:rsidRPr="006350E0">
        <w:rPr>
          <w:sz w:val="28"/>
          <w:szCs w:val="28"/>
          <w:lang w:val="vi-VN"/>
        </w:rPr>
        <w:lastRenderedPageBreak/>
        <w:t>sát MPLIS cho cả nước; thuê dịch vụ chữ ký số cho VPĐK và các chi nhánh (33 tỉnh, thành phố); thuê đường truyền dữ liệu cho cả nước; trang bị bản quyền phần mềm công nghệ nền cho cả nước; triển khai vận hành hệ thống (bao gồm vận hành thử, tư vấn, giám sát, quản trị cơ sở dữ liệu MPLIS, đào tạo về quản trị hệ thống cho các cán bộ của TCQLĐĐ, chuyển giao công nghệ cho cấp tỉnh, huyện, xã) (33 tỉnh, thành phố); xây dựng hệ thống giao dịch điện tử về đất đai;</w:t>
      </w:r>
    </w:p>
    <w:p w14:paraId="19760AD8"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Chuẩn hóa và chuyển đổi cơ sở dữ liệu địa chính của 53 huyện thuộc 30 tỉnh (các tỉnh không được đầu tư xây dựng CSDL đất đai) vào hệ thống MPLIS.</w:t>
      </w:r>
    </w:p>
    <w:p w14:paraId="608AB478"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Phát triển Cổng thông tin đất đai và chia sẻ, liên thông dữ liệu với các ngành, lĩnh vực khác dựa trên Khung kiến trúc chính phủ điện tử được Bộ Thông tin và Truyền thông ban hành.</w:t>
      </w:r>
      <w:r w:rsidRPr="006350E0">
        <w:rPr>
          <w:sz w:val="28"/>
          <w:szCs w:val="28"/>
          <w:lang w:val="vi-VN"/>
        </w:rPr>
        <w:tab/>
      </w:r>
      <w:r w:rsidRPr="006350E0">
        <w:rPr>
          <w:sz w:val="28"/>
          <w:szCs w:val="28"/>
          <w:lang w:val="vi-VN"/>
        </w:rPr>
        <w:tab/>
      </w:r>
    </w:p>
    <w:p w14:paraId="443A3BAE" w14:textId="035C57AA" w:rsidR="002A0A5E" w:rsidRPr="006350E0" w:rsidRDefault="001D4D5C" w:rsidP="0095337B">
      <w:pPr>
        <w:pStyle w:val="BodyText"/>
        <w:widowControl w:val="0"/>
        <w:spacing w:after="0" w:line="360" w:lineRule="auto"/>
        <w:ind w:firstLine="709"/>
        <w:jc w:val="both"/>
        <w:outlineLvl w:val="2"/>
        <w:rPr>
          <w:i/>
          <w:iCs/>
          <w:sz w:val="28"/>
          <w:szCs w:val="28"/>
          <w:lang w:val="vi-VN"/>
        </w:rPr>
      </w:pPr>
      <w:r w:rsidRPr="006350E0">
        <w:rPr>
          <w:i/>
          <w:iCs/>
          <w:sz w:val="28"/>
          <w:szCs w:val="28"/>
          <w:lang w:val="vi-VN"/>
        </w:rPr>
        <w:t>2.</w:t>
      </w:r>
      <w:r w:rsidR="002A0A5E" w:rsidRPr="006350E0">
        <w:rPr>
          <w:i/>
          <w:iCs/>
          <w:sz w:val="28"/>
          <w:szCs w:val="28"/>
          <w:lang w:val="vi-VN"/>
        </w:rPr>
        <w:t>2.2. Địa điểm thực hiện dự án</w:t>
      </w:r>
    </w:p>
    <w:p w14:paraId="0910651F"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Địa điểm thực hiện dự án như sau:</w:t>
      </w:r>
    </w:p>
    <w:p w14:paraId="550400BF"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Trên địa bàn 63 tỉnh/thành phố: Triển khai Hệ thống thông tin đất đai quốc gia đa mục tiêu (MPLIS): Thiết lập Trung tâm dữ liệu đất đai để vận hành theo mô hình CSDL đất đai quốc gia tập trung, thống nhất; trang bị thiết bị phục vụ quản trị, giám sát MPLIS; thuê đường truyền dữ liệu; trang bị bản quyền phần mềm công nghệ nền để quản lý vận hành hệ thống; triển khai vận hành hệ thống (bao gồm vận hành thử, bảo trì, nâng cấp phần mềm ứng dụng và đào tạo, chuyển giao công nghệ và quản lý hệ thống, hỗ trợ kỹ thuật); xây dựng hệ thống giao dịch điện tử về đất đai; các hoạt động hỗ trợ quản lý dự án và theo dõi, đánh giá.</w:t>
      </w:r>
    </w:p>
    <w:p w14:paraId="159D78DB" w14:textId="77777777" w:rsidR="00602B1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Trên địa bàn 33 tỉnh/thành phố với tổng số huyện dự kiến là 189 đơn vị cấp huyện được lựa chọn sẽ triển khai các nội dung: thuê dịch vụ chữ ký số cho VPĐK và các chi nhánh; hiện đại hóa tổ chức cung cấp dịch vụ công về đất đai; tổ chức thực hiện kế hoạch phát triển DTTS (nếu có); xây dựng và triển khai mô hình theo dõi, đánh giá quản lý sử dụng đất.</w:t>
      </w:r>
    </w:p>
    <w:p w14:paraId="55321863"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xml:space="preserve">Số lượng tỉnh, thành phố thực hiện Dự án sẽ được quyết định sau khi Bộ Tài chính thực hiện thẩm định khả năng trả nợ của ngân sách cấp tỉnh. </w:t>
      </w:r>
    </w:p>
    <w:p w14:paraId="7DDE7BF5"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Danh sách 33 tỉnh, thành phố dự kiến được đầu tư xây dựng CSDL đất đai như sau:</w:t>
      </w:r>
    </w:p>
    <w:p w14:paraId="5B4658B8"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lastRenderedPageBreak/>
        <w:tab/>
        <w:t>- Khu vực Miền Bắc (14 tỉnh): Bắc Giang, Bắc Ninh, Cao Bằng, Hà Nam, Hải Phòng, Lạng Sơn, Lào Cai, Nam Định, Ninh Bình, Sơn La, Thái Bình, Thái Nguyên, Tuyên Quang, Yên Bái;</w:t>
      </w:r>
    </w:p>
    <w:p w14:paraId="34C66848"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Khu vực Miền Trung, Tây Nguyên (10 tỉnh): Đắk Lắk, Hà Tĩnh, Khánh Hòa, Lâm Đồng, Nghệ An, Phú Yên, Quảng Bình, Quảng Ngãi, Quảng Trị, Thừa Thiên Huế;</w:t>
      </w:r>
    </w:p>
    <w:p w14:paraId="3A9B590A" w14:textId="77777777" w:rsidR="002A0A5E" w:rsidRPr="006350E0" w:rsidRDefault="002A0A5E" w:rsidP="0095337B">
      <w:pPr>
        <w:pStyle w:val="BodyText"/>
        <w:widowControl w:val="0"/>
        <w:spacing w:after="0" w:line="360" w:lineRule="auto"/>
        <w:ind w:firstLine="709"/>
        <w:jc w:val="both"/>
        <w:rPr>
          <w:sz w:val="28"/>
          <w:szCs w:val="28"/>
          <w:lang w:val="vi-VN"/>
        </w:rPr>
      </w:pPr>
      <w:r w:rsidRPr="006350E0">
        <w:rPr>
          <w:sz w:val="28"/>
          <w:szCs w:val="28"/>
          <w:lang w:val="vi-VN"/>
        </w:rPr>
        <w:tab/>
        <w:t>- Khu vực Miền Nam (9 tỉnh): An Giang, Bến Tre, Cần Thơ, Kiên Giang, Long An, Tây Ninh, Tiền Giang, Trà Vinh, Vĩnh Long.</w:t>
      </w:r>
    </w:p>
    <w:p w14:paraId="74B3A806" w14:textId="5B5D7778" w:rsidR="006D3651" w:rsidRPr="006350E0" w:rsidRDefault="001D4D5C" w:rsidP="0095337B">
      <w:pPr>
        <w:spacing w:after="0" w:line="360" w:lineRule="auto"/>
        <w:ind w:firstLine="709"/>
        <w:jc w:val="both"/>
        <w:outlineLvl w:val="1"/>
        <w:rPr>
          <w:rFonts w:ascii="Times New Roman" w:hAnsi="Times New Roman" w:cs="Times New Roman"/>
          <w:b/>
          <w:sz w:val="28"/>
          <w:szCs w:val="28"/>
          <w:lang w:val="vi-VN"/>
        </w:rPr>
      </w:pPr>
      <w:r w:rsidRPr="006350E0">
        <w:rPr>
          <w:rFonts w:ascii="Times New Roman" w:hAnsi="Times New Roman" w:cs="Times New Roman"/>
          <w:b/>
          <w:sz w:val="28"/>
          <w:szCs w:val="28"/>
          <w:lang w:val="vi-VN"/>
        </w:rPr>
        <w:t>2.</w:t>
      </w:r>
      <w:r w:rsidR="006D3651" w:rsidRPr="006350E0">
        <w:rPr>
          <w:rFonts w:ascii="Times New Roman" w:hAnsi="Times New Roman" w:cs="Times New Roman"/>
          <w:b/>
          <w:sz w:val="28"/>
          <w:szCs w:val="28"/>
          <w:lang w:val="vi-VN"/>
        </w:rPr>
        <w:t>3. Mục tiêu của Dự án.</w:t>
      </w:r>
    </w:p>
    <w:p w14:paraId="2B41F4C1" w14:textId="0F1B04C6" w:rsidR="006D3651" w:rsidRPr="006350E0" w:rsidRDefault="001D4D5C" w:rsidP="0095337B">
      <w:pPr>
        <w:pStyle w:val="BodyText"/>
        <w:widowControl w:val="0"/>
        <w:spacing w:after="0" w:line="360" w:lineRule="auto"/>
        <w:ind w:firstLine="709"/>
        <w:jc w:val="both"/>
        <w:outlineLvl w:val="2"/>
        <w:rPr>
          <w:i/>
          <w:iCs/>
          <w:sz w:val="28"/>
          <w:szCs w:val="28"/>
          <w:lang w:val="vi-VN"/>
        </w:rPr>
      </w:pPr>
      <w:r w:rsidRPr="006350E0">
        <w:rPr>
          <w:i/>
          <w:iCs/>
          <w:sz w:val="28"/>
          <w:szCs w:val="28"/>
          <w:lang w:val="vi-VN"/>
        </w:rPr>
        <w:t>2.</w:t>
      </w:r>
      <w:r w:rsidR="006D3651" w:rsidRPr="006350E0">
        <w:rPr>
          <w:i/>
          <w:iCs/>
          <w:sz w:val="28"/>
          <w:szCs w:val="28"/>
          <w:lang w:val="vi-VN"/>
        </w:rPr>
        <w:t>3.1 Mục tiêu tổng thể</w:t>
      </w:r>
    </w:p>
    <w:p w14:paraId="1C574C49" w14:textId="77777777" w:rsidR="006D3651" w:rsidRPr="006350E0" w:rsidRDefault="006D3651" w:rsidP="0095337B">
      <w:pPr>
        <w:pStyle w:val="Body"/>
        <w:widowControl w:val="0"/>
        <w:spacing w:before="0" w:after="0" w:line="360" w:lineRule="auto"/>
        <w:ind w:firstLine="709"/>
      </w:pPr>
      <w:r w:rsidRPr="006350E0">
        <w:tab/>
        <w:t xml:space="preserve">- Phát triển, vận hành một hệ thống thông tin đất đai quốc gia đa mục tiêu nhằm đáp ứng tốt hơn nhu cầu của Chính phủ, doanh nghiệp và người dân. </w:t>
      </w:r>
    </w:p>
    <w:p w14:paraId="5C163A86" w14:textId="77777777" w:rsidR="006D3651" w:rsidRPr="006350E0" w:rsidRDefault="006D3651" w:rsidP="0095337B">
      <w:pPr>
        <w:pStyle w:val="Body"/>
        <w:widowControl w:val="0"/>
        <w:spacing w:before="0" w:after="0" w:line="360" w:lineRule="auto"/>
        <w:ind w:firstLine="709"/>
      </w:pPr>
      <w:r w:rsidRPr="006350E0">
        <w:t>- Nâng cao hiệu lực, hiệu quả và minh bạch của công tác quản lý đất đai tại địa bàn thực hiện dự án thông qua việc hoàn thiện cơ sở dữ liệu đất đai.</w:t>
      </w:r>
    </w:p>
    <w:p w14:paraId="5BD014BF" w14:textId="1168648E" w:rsidR="006D3651" w:rsidRPr="006350E0" w:rsidRDefault="001D4D5C" w:rsidP="0095337B">
      <w:pPr>
        <w:pStyle w:val="BodyText"/>
        <w:widowControl w:val="0"/>
        <w:spacing w:after="0" w:line="360" w:lineRule="auto"/>
        <w:ind w:firstLine="709"/>
        <w:jc w:val="both"/>
        <w:outlineLvl w:val="2"/>
        <w:rPr>
          <w:i/>
          <w:iCs/>
          <w:sz w:val="28"/>
          <w:szCs w:val="28"/>
          <w:lang w:val="vi-VN"/>
        </w:rPr>
      </w:pPr>
      <w:r w:rsidRPr="006350E0">
        <w:rPr>
          <w:i/>
          <w:iCs/>
          <w:sz w:val="28"/>
          <w:szCs w:val="28"/>
          <w:lang w:val="vi-VN"/>
        </w:rPr>
        <w:t>2.</w:t>
      </w:r>
      <w:r w:rsidR="006D3651" w:rsidRPr="006350E0">
        <w:rPr>
          <w:i/>
          <w:iCs/>
          <w:sz w:val="28"/>
          <w:szCs w:val="28"/>
          <w:lang w:val="vi-VN"/>
        </w:rPr>
        <w:t>3.2 Mục tiêu cụ thể</w:t>
      </w:r>
    </w:p>
    <w:p w14:paraId="58B8DD12" w14:textId="77777777" w:rsidR="006D3651" w:rsidRPr="006350E0" w:rsidRDefault="006D3651" w:rsidP="0095337B">
      <w:pPr>
        <w:pStyle w:val="BodyText"/>
        <w:widowControl w:val="0"/>
        <w:spacing w:after="0" w:line="360" w:lineRule="auto"/>
        <w:ind w:firstLine="709"/>
        <w:jc w:val="both"/>
        <w:rPr>
          <w:sz w:val="28"/>
          <w:szCs w:val="28"/>
          <w:lang w:val="vi-VN"/>
        </w:rPr>
      </w:pPr>
      <w:r w:rsidRPr="006350E0">
        <w:rPr>
          <w:sz w:val="28"/>
          <w:szCs w:val="28"/>
          <w:lang w:val="vi-VN"/>
        </w:rPr>
        <w:tab/>
        <w:t xml:space="preserve">- Xây dựng hệ thống thông tin đất đai quốc gia đa mục tiêu trên cơ sở kiến trúc hệ thống, hạ tầng đồng bộ, phần mềm thống nhất trên toàn quốc. </w:t>
      </w:r>
    </w:p>
    <w:p w14:paraId="4705D4C7" w14:textId="77777777" w:rsidR="006D3651" w:rsidRPr="006350E0" w:rsidRDefault="006D3651" w:rsidP="0095337B">
      <w:pPr>
        <w:pStyle w:val="BodyText"/>
        <w:widowControl w:val="0"/>
        <w:spacing w:after="0" w:line="360" w:lineRule="auto"/>
        <w:ind w:firstLine="709"/>
        <w:jc w:val="both"/>
        <w:rPr>
          <w:sz w:val="28"/>
          <w:szCs w:val="28"/>
          <w:lang w:val="vi-VN"/>
        </w:rPr>
      </w:pPr>
      <w:r w:rsidRPr="006350E0">
        <w:rPr>
          <w:sz w:val="28"/>
          <w:szCs w:val="28"/>
          <w:lang w:val="vi-VN"/>
        </w:rPr>
        <w:tab/>
        <w:t>- Hoàn thiện và vận hành CSDL đất đai quốc gia (dữ liệu địa chính, dữ liệu quy hoạch, kế hoạch sử dụng đất, dữ liệu giá đất, dữ liệu thống kê, kiểm kê đất đai) phục vụ công tác quản lý đất đai, cung cấp dịch vụ công về đất đai và chia sẻ thông tin đất đai với các ngành có liên quan (thuế, công chứng, ngân hàng,…).</w:t>
      </w:r>
    </w:p>
    <w:p w14:paraId="45C0BCF2" w14:textId="77777777" w:rsidR="006D3651" w:rsidRPr="006350E0" w:rsidRDefault="006D3651" w:rsidP="0095337B">
      <w:pPr>
        <w:pStyle w:val="BodyText"/>
        <w:widowControl w:val="0"/>
        <w:spacing w:after="0" w:line="360" w:lineRule="auto"/>
        <w:ind w:firstLine="709"/>
        <w:jc w:val="both"/>
        <w:rPr>
          <w:sz w:val="28"/>
          <w:szCs w:val="28"/>
          <w:lang w:val="vi-VN"/>
        </w:rPr>
      </w:pPr>
      <w:r w:rsidRPr="006350E0">
        <w:rPr>
          <w:sz w:val="28"/>
          <w:szCs w:val="28"/>
          <w:lang w:val="vi-VN"/>
        </w:rPr>
        <w:tab/>
        <w:t>- Hỗ trợ tăng cường công tác quản lý sử dụng đất đai và đảm bảo thực hiện thống nhất Luật Đất đai 2013 ở các cấp, thiết lập hệ thống theo dõi và đánh giá tình hình quản lý sử dụng đất.</w:t>
      </w:r>
    </w:p>
    <w:p w14:paraId="0E1D63E9" w14:textId="77777777" w:rsidR="006D3651" w:rsidRPr="006350E0" w:rsidRDefault="006D3651" w:rsidP="0095337B">
      <w:pPr>
        <w:pStyle w:val="BodyText"/>
        <w:widowControl w:val="0"/>
        <w:spacing w:after="0" w:line="360" w:lineRule="auto"/>
        <w:ind w:firstLine="709"/>
        <w:jc w:val="both"/>
        <w:rPr>
          <w:sz w:val="28"/>
          <w:szCs w:val="28"/>
          <w:lang w:val="vi-VN"/>
        </w:rPr>
      </w:pPr>
      <w:r w:rsidRPr="006350E0">
        <w:rPr>
          <w:sz w:val="28"/>
          <w:szCs w:val="28"/>
          <w:lang w:val="vi-VN"/>
        </w:rPr>
        <w:tab/>
        <w:t xml:space="preserve">- Hoàn thiện việc cung cấp dịch vụ công trong lĩnh vực đất đai thông qua việc hiện đại hóa các VPĐK từ việc cải tiến quy trình, tiêu chuẩn dịch vụ tới việc trang bị thiết bị đầu - cuối của các VPĐK và đào tạo cán bộ. </w:t>
      </w:r>
    </w:p>
    <w:p w14:paraId="188EACE0" w14:textId="77777777" w:rsidR="006D3651" w:rsidRPr="006350E0" w:rsidRDefault="006D3651" w:rsidP="0095337B">
      <w:pPr>
        <w:pStyle w:val="BodyText"/>
        <w:widowControl w:val="0"/>
        <w:spacing w:after="0" w:line="360" w:lineRule="auto"/>
        <w:ind w:firstLine="709"/>
        <w:jc w:val="both"/>
        <w:rPr>
          <w:sz w:val="28"/>
          <w:szCs w:val="28"/>
          <w:lang w:val="vi-VN"/>
        </w:rPr>
      </w:pPr>
      <w:r w:rsidRPr="006350E0">
        <w:rPr>
          <w:sz w:val="28"/>
          <w:szCs w:val="28"/>
          <w:lang w:val="vi-VN"/>
        </w:rPr>
        <w:tab/>
        <w:t>- Nâng cao hiệu quả của công tác tuyên truyền, nâng cao nhận thức của cộng đồng đối với Dự án; đặc biệt là đối với công tác xây dựng, quản lý và vận hành hệ thống thông tin đất đai; hệ thống theo dõi, đánh giá quản lý và sử dụng đất đai.</w:t>
      </w:r>
    </w:p>
    <w:p w14:paraId="348ACEF0" w14:textId="61332D84" w:rsidR="002A0A5E" w:rsidRPr="006350E0" w:rsidRDefault="001D4D5C" w:rsidP="0095337B">
      <w:pPr>
        <w:spacing w:after="0" w:line="360" w:lineRule="auto"/>
        <w:ind w:firstLine="709"/>
        <w:jc w:val="both"/>
        <w:outlineLvl w:val="0"/>
        <w:rPr>
          <w:rFonts w:ascii="Times New Roman" w:hAnsi="Times New Roman" w:cs="Times New Roman"/>
          <w:b/>
          <w:sz w:val="28"/>
          <w:szCs w:val="28"/>
          <w:lang w:val="vi-VN"/>
        </w:rPr>
      </w:pPr>
      <w:r w:rsidRPr="006350E0">
        <w:rPr>
          <w:rFonts w:ascii="Times New Roman" w:hAnsi="Times New Roman" w:cs="Times New Roman"/>
          <w:b/>
          <w:sz w:val="28"/>
          <w:szCs w:val="28"/>
          <w:lang w:val="vi-VN"/>
        </w:rPr>
        <w:lastRenderedPageBreak/>
        <w:t>I</w:t>
      </w:r>
      <w:r w:rsidR="00D74495" w:rsidRPr="006350E0">
        <w:rPr>
          <w:rFonts w:ascii="Times New Roman" w:hAnsi="Times New Roman" w:cs="Times New Roman"/>
          <w:b/>
          <w:sz w:val="28"/>
          <w:szCs w:val="28"/>
          <w:lang w:val="vi-VN"/>
        </w:rPr>
        <w:t xml:space="preserve">I. </w:t>
      </w:r>
      <w:r w:rsidR="006D3651" w:rsidRPr="006350E0">
        <w:rPr>
          <w:rFonts w:ascii="Times New Roman" w:hAnsi="Times New Roman" w:cs="Times New Roman"/>
          <w:b/>
          <w:sz w:val="28"/>
          <w:szCs w:val="28"/>
          <w:lang w:val="vi-VN"/>
        </w:rPr>
        <w:t>THAM VẤN</w:t>
      </w:r>
      <w:r w:rsidRPr="006350E0">
        <w:rPr>
          <w:rFonts w:ascii="Times New Roman" w:hAnsi="Times New Roman" w:cs="Times New Roman"/>
          <w:b/>
          <w:sz w:val="28"/>
          <w:szCs w:val="28"/>
          <w:lang w:val="vi-VN"/>
        </w:rPr>
        <w:t xml:space="preserve"> CỘNG ĐỒNG DTTS</w:t>
      </w:r>
    </w:p>
    <w:p w14:paraId="4C31A48E" w14:textId="5B478EBF" w:rsidR="006557D9" w:rsidRPr="006350E0" w:rsidRDefault="006557D9" w:rsidP="00F85B58">
      <w:pPr>
        <w:pStyle w:val="ListParagraph"/>
        <w:numPr>
          <w:ilvl w:val="0"/>
          <w:numId w:val="27"/>
        </w:numPr>
        <w:tabs>
          <w:tab w:val="left" w:pos="993"/>
        </w:tabs>
        <w:spacing w:after="0" w:line="360" w:lineRule="auto"/>
        <w:ind w:left="0" w:firstLine="709"/>
        <w:jc w:val="both"/>
        <w:outlineLvl w:val="1"/>
        <w:rPr>
          <w:rStyle w:val="fontstyle01"/>
          <w:rFonts w:ascii="Times New Roman" w:hAnsi="Times New Roman" w:cs="Times New Roman"/>
          <w:b/>
          <w:bCs/>
          <w:color w:val="auto"/>
          <w:sz w:val="28"/>
          <w:szCs w:val="28"/>
          <w:lang w:val="vi-VN"/>
        </w:rPr>
      </w:pPr>
      <w:r w:rsidRPr="006350E0">
        <w:rPr>
          <w:rStyle w:val="fontstyle01"/>
          <w:rFonts w:ascii="Times New Roman" w:hAnsi="Times New Roman" w:cs="Times New Roman"/>
          <w:b/>
          <w:bCs/>
          <w:color w:val="auto"/>
          <w:sz w:val="28"/>
          <w:szCs w:val="28"/>
          <w:lang w:val="vi-VN"/>
        </w:rPr>
        <w:t>Khái niệm về tham vấ</w:t>
      </w:r>
      <w:r w:rsidR="00E74565" w:rsidRPr="006350E0">
        <w:rPr>
          <w:rStyle w:val="fontstyle01"/>
          <w:rFonts w:ascii="Times New Roman" w:hAnsi="Times New Roman" w:cs="Times New Roman"/>
          <w:b/>
          <w:bCs/>
          <w:color w:val="auto"/>
          <w:sz w:val="28"/>
          <w:szCs w:val="28"/>
          <w:lang w:val="vi-VN"/>
        </w:rPr>
        <w:t>n cộng đồng</w:t>
      </w:r>
    </w:p>
    <w:p w14:paraId="2782AD7C" w14:textId="562C312C" w:rsidR="006557D9" w:rsidRPr="006350E0" w:rsidRDefault="00E74565" w:rsidP="0095337B">
      <w:pPr>
        <w:pStyle w:val="BodyText"/>
        <w:widowControl w:val="0"/>
        <w:spacing w:after="0" w:line="360" w:lineRule="auto"/>
        <w:ind w:firstLine="709"/>
        <w:jc w:val="both"/>
        <w:rPr>
          <w:sz w:val="28"/>
          <w:szCs w:val="28"/>
          <w:lang w:val="vi-VN"/>
        </w:rPr>
      </w:pPr>
      <w:r w:rsidRPr="006350E0">
        <w:rPr>
          <w:sz w:val="28"/>
          <w:szCs w:val="28"/>
          <w:lang w:val="vi-VN"/>
        </w:rPr>
        <w:tab/>
      </w:r>
      <w:r w:rsidR="00E57AC8" w:rsidRPr="006350E0">
        <w:rPr>
          <w:sz w:val="28"/>
          <w:szCs w:val="28"/>
          <w:lang w:val="vi-VN"/>
        </w:rPr>
        <w:t xml:space="preserve">Tham vấn cộng đồng </w:t>
      </w:r>
      <w:r w:rsidR="002D0CCA" w:rsidRPr="006350E0">
        <w:rPr>
          <w:sz w:val="28"/>
          <w:szCs w:val="28"/>
          <w:lang w:val="vi-VN"/>
        </w:rPr>
        <w:t xml:space="preserve">nói chung và cộng đồng DTTS nói riêng </w:t>
      </w:r>
      <w:r w:rsidR="00E57AC8" w:rsidRPr="006350E0">
        <w:rPr>
          <w:sz w:val="28"/>
          <w:szCs w:val="28"/>
          <w:lang w:val="vi-VN"/>
        </w:rPr>
        <w:t xml:space="preserve">là </w:t>
      </w:r>
      <w:r w:rsidR="008F7864" w:rsidRPr="006350E0">
        <w:rPr>
          <w:sz w:val="28"/>
          <w:szCs w:val="28"/>
          <w:lang w:val="vi-VN"/>
        </w:rPr>
        <w:t xml:space="preserve">một quá trình được thực hiện xuyên suốt </w:t>
      </w:r>
      <w:r w:rsidR="002D0CCA" w:rsidRPr="006350E0">
        <w:rPr>
          <w:sz w:val="28"/>
          <w:szCs w:val="28"/>
          <w:lang w:val="vi-VN"/>
        </w:rPr>
        <w:t>vòng đời của</w:t>
      </w:r>
      <w:r w:rsidR="008F7864" w:rsidRPr="006350E0">
        <w:rPr>
          <w:sz w:val="28"/>
          <w:szCs w:val="28"/>
          <w:lang w:val="vi-VN"/>
        </w:rPr>
        <w:t xml:space="preserve"> dự án</w:t>
      </w:r>
      <w:r w:rsidR="00E57AC8" w:rsidRPr="006350E0">
        <w:rPr>
          <w:sz w:val="28"/>
          <w:szCs w:val="28"/>
          <w:lang w:val="vi-VN"/>
        </w:rPr>
        <w:t xml:space="preserve"> </w:t>
      </w:r>
      <w:r w:rsidR="002D0CCA" w:rsidRPr="006350E0">
        <w:rPr>
          <w:sz w:val="28"/>
          <w:szCs w:val="28"/>
          <w:lang w:val="vi-VN"/>
        </w:rPr>
        <w:t xml:space="preserve">từ lúc chuẩn bị cho đến khi hoàn thành và đưa vào sử dụng, vận hành các hạng mục đầu tư của dự án.  </w:t>
      </w:r>
      <w:r w:rsidR="00E57AC8" w:rsidRPr="006350E0">
        <w:rPr>
          <w:sz w:val="28"/>
          <w:szCs w:val="28"/>
          <w:lang w:val="vi-VN"/>
        </w:rPr>
        <w:t xml:space="preserve">Thông qua </w:t>
      </w:r>
      <w:r w:rsidR="002D0CCA" w:rsidRPr="006350E0">
        <w:rPr>
          <w:sz w:val="28"/>
          <w:szCs w:val="28"/>
          <w:lang w:val="vi-VN"/>
        </w:rPr>
        <w:t>tham vấn</w:t>
      </w:r>
      <w:r w:rsidR="00E57AC8" w:rsidRPr="006350E0">
        <w:rPr>
          <w:sz w:val="28"/>
          <w:szCs w:val="28"/>
          <w:lang w:val="vi-VN"/>
        </w:rPr>
        <w:t xml:space="preserve">, các </w:t>
      </w:r>
      <w:r w:rsidR="002D0CCA" w:rsidRPr="006350E0">
        <w:rPr>
          <w:sz w:val="28"/>
          <w:szCs w:val="28"/>
          <w:lang w:val="vi-VN"/>
        </w:rPr>
        <w:t xml:space="preserve">cộng đồng bị ảnh hưởng </w:t>
      </w:r>
      <w:r w:rsidR="00E57AC8" w:rsidRPr="006350E0">
        <w:rPr>
          <w:sz w:val="28"/>
          <w:szCs w:val="28"/>
          <w:lang w:val="vi-VN"/>
        </w:rPr>
        <w:t xml:space="preserve">có cơ hội để bày tỏ </w:t>
      </w:r>
      <w:r w:rsidR="002D0CCA" w:rsidRPr="006350E0">
        <w:rPr>
          <w:sz w:val="28"/>
          <w:szCs w:val="28"/>
          <w:lang w:val="vi-VN"/>
        </w:rPr>
        <w:t xml:space="preserve">mối quan tâm, </w:t>
      </w:r>
      <w:r w:rsidR="00E57AC8" w:rsidRPr="006350E0">
        <w:rPr>
          <w:sz w:val="28"/>
          <w:szCs w:val="28"/>
          <w:lang w:val="vi-VN"/>
        </w:rPr>
        <w:t>quan điểm</w:t>
      </w:r>
      <w:r w:rsidR="002D0CCA" w:rsidRPr="006350E0">
        <w:rPr>
          <w:sz w:val="28"/>
          <w:szCs w:val="28"/>
          <w:lang w:val="vi-VN"/>
        </w:rPr>
        <w:t xml:space="preserve"> và </w:t>
      </w:r>
      <w:r w:rsidR="00E57AC8" w:rsidRPr="006350E0">
        <w:rPr>
          <w:sz w:val="28"/>
          <w:szCs w:val="28"/>
          <w:lang w:val="vi-VN"/>
        </w:rPr>
        <w:t xml:space="preserve">ý kiến của mình, </w:t>
      </w:r>
      <w:r w:rsidR="002D0CCA" w:rsidRPr="006350E0">
        <w:rPr>
          <w:sz w:val="28"/>
          <w:szCs w:val="28"/>
          <w:lang w:val="vi-VN"/>
        </w:rPr>
        <w:t>giúp cho việc thiết kế và thực hiện dự án phù hợp với văn hóa</w:t>
      </w:r>
      <w:r w:rsidR="00A37B2E" w:rsidRPr="006350E0">
        <w:rPr>
          <w:sz w:val="28"/>
          <w:szCs w:val="28"/>
          <w:lang w:val="vi-VN"/>
        </w:rPr>
        <w:t xml:space="preserve"> và</w:t>
      </w:r>
      <w:r w:rsidR="002D0CCA" w:rsidRPr="006350E0">
        <w:rPr>
          <w:sz w:val="28"/>
          <w:szCs w:val="28"/>
          <w:lang w:val="vi-VN"/>
        </w:rPr>
        <w:t xml:space="preserve"> phong tục</w:t>
      </w:r>
      <w:r w:rsidR="00A37B2E" w:rsidRPr="006350E0">
        <w:rPr>
          <w:sz w:val="28"/>
          <w:szCs w:val="28"/>
          <w:lang w:val="vi-VN"/>
        </w:rPr>
        <w:t xml:space="preserve"> của cộng đồng DTTS, và nhận được sự đồng thuận của họ.</w:t>
      </w:r>
      <w:r w:rsidR="002D0CCA" w:rsidRPr="006350E0">
        <w:rPr>
          <w:sz w:val="28"/>
          <w:szCs w:val="28"/>
          <w:lang w:val="vi-VN"/>
        </w:rPr>
        <w:t xml:space="preserve"> </w:t>
      </w:r>
    </w:p>
    <w:p w14:paraId="5B4635FA" w14:textId="53E48D94" w:rsidR="0025025D" w:rsidRPr="006350E0" w:rsidRDefault="0025025D" w:rsidP="00F85B58">
      <w:pPr>
        <w:pStyle w:val="ListParagraph"/>
        <w:numPr>
          <w:ilvl w:val="0"/>
          <w:numId w:val="27"/>
        </w:numPr>
        <w:tabs>
          <w:tab w:val="left" w:pos="993"/>
          <w:tab w:val="left" w:pos="1276"/>
        </w:tabs>
        <w:spacing w:after="0" w:line="360" w:lineRule="auto"/>
        <w:ind w:left="0" w:firstLine="709"/>
        <w:jc w:val="both"/>
        <w:outlineLvl w:val="1"/>
        <w:rPr>
          <w:rStyle w:val="fontstyle01"/>
          <w:rFonts w:ascii="Times New Roman" w:hAnsi="Times New Roman" w:cs="Times New Roman"/>
          <w:b/>
          <w:bCs/>
          <w:color w:val="auto"/>
          <w:sz w:val="28"/>
          <w:szCs w:val="28"/>
          <w:lang w:val="vi-VN"/>
        </w:rPr>
      </w:pPr>
      <w:r w:rsidRPr="006350E0">
        <w:rPr>
          <w:rStyle w:val="fontstyle01"/>
          <w:rFonts w:ascii="Times New Roman" w:hAnsi="Times New Roman" w:cs="Times New Roman"/>
          <w:b/>
          <w:bCs/>
          <w:color w:val="auto"/>
          <w:sz w:val="28"/>
          <w:szCs w:val="28"/>
          <w:lang w:val="vi-VN"/>
        </w:rPr>
        <w:t xml:space="preserve">Mục tiêu tham vấn </w:t>
      </w:r>
      <w:r w:rsidR="00F75320" w:rsidRPr="006350E0">
        <w:rPr>
          <w:rStyle w:val="fontstyle01"/>
          <w:rFonts w:ascii="Times New Roman" w:hAnsi="Times New Roman" w:cs="Times New Roman"/>
          <w:b/>
          <w:bCs/>
          <w:color w:val="auto"/>
          <w:sz w:val="28"/>
          <w:szCs w:val="28"/>
          <w:lang w:val="vi-VN"/>
        </w:rPr>
        <w:t>cộng đồng</w:t>
      </w:r>
      <w:r w:rsidR="00F97146" w:rsidRPr="006350E0">
        <w:rPr>
          <w:rStyle w:val="fontstyle01"/>
          <w:rFonts w:ascii="Times New Roman" w:hAnsi="Times New Roman" w:cs="Times New Roman"/>
          <w:b/>
          <w:bCs/>
          <w:color w:val="auto"/>
          <w:sz w:val="28"/>
          <w:szCs w:val="28"/>
          <w:lang w:val="vi-VN"/>
        </w:rPr>
        <w:t xml:space="preserve"> DTTS</w:t>
      </w:r>
    </w:p>
    <w:p w14:paraId="2F91A00C" w14:textId="6C87EA6A" w:rsidR="0025025D" w:rsidRPr="006350E0" w:rsidRDefault="0025025D" w:rsidP="0095337B">
      <w:pPr>
        <w:spacing w:after="0" w:line="360" w:lineRule="auto"/>
        <w:ind w:firstLine="709"/>
        <w:jc w:val="both"/>
        <w:rPr>
          <w:rStyle w:val="fontstyle01"/>
          <w:rFonts w:ascii="Times New Roman" w:hAnsi="Times New Roman" w:cs="Times New Roman"/>
          <w:color w:val="auto"/>
          <w:sz w:val="28"/>
          <w:szCs w:val="28"/>
          <w:lang w:val="vi-VN"/>
        </w:rPr>
      </w:pPr>
      <w:r w:rsidRPr="006350E0">
        <w:rPr>
          <w:rStyle w:val="fontstyle01"/>
          <w:rFonts w:ascii="Times New Roman" w:hAnsi="Times New Roman" w:cs="Times New Roman"/>
          <w:color w:val="auto"/>
          <w:sz w:val="28"/>
          <w:szCs w:val="28"/>
          <w:lang w:val="vi-VN"/>
        </w:rPr>
        <w:t xml:space="preserve">Tham vấn cộng đồng </w:t>
      </w:r>
      <w:r w:rsidR="00F97146" w:rsidRPr="006350E0">
        <w:rPr>
          <w:rStyle w:val="fontstyle01"/>
          <w:rFonts w:ascii="Times New Roman" w:hAnsi="Times New Roman" w:cs="Times New Roman"/>
          <w:color w:val="auto"/>
          <w:sz w:val="28"/>
          <w:szCs w:val="28"/>
          <w:lang w:val="vi-VN"/>
        </w:rPr>
        <w:t xml:space="preserve">DTTS </w:t>
      </w:r>
      <w:r w:rsidRPr="006350E0">
        <w:rPr>
          <w:rStyle w:val="fontstyle01"/>
          <w:rFonts w:ascii="Times New Roman" w:hAnsi="Times New Roman" w:cs="Times New Roman"/>
          <w:color w:val="auto"/>
          <w:sz w:val="28"/>
          <w:szCs w:val="28"/>
          <w:lang w:val="vi-VN"/>
        </w:rPr>
        <w:t>nhằm đạt được các mục tiêu sau đây:</w:t>
      </w:r>
    </w:p>
    <w:p w14:paraId="00B5B93D" w14:textId="7CC8215C" w:rsidR="0025025D" w:rsidRPr="006350E0" w:rsidRDefault="0025025D" w:rsidP="0095337B">
      <w:pPr>
        <w:spacing w:after="0" w:line="360" w:lineRule="auto"/>
        <w:ind w:firstLine="709"/>
        <w:jc w:val="both"/>
        <w:rPr>
          <w:rStyle w:val="fontstyle01"/>
          <w:rFonts w:ascii="Times New Roman" w:hAnsi="Times New Roman" w:cs="Times New Roman"/>
          <w:color w:val="auto"/>
          <w:sz w:val="28"/>
          <w:szCs w:val="28"/>
          <w:lang w:val="vi-VN"/>
        </w:rPr>
      </w:pPr>
      <w:r w:rsidRPr="006350E0">
        <w:rPr>
          <w:rStyle w:val="fontstyle01"/>
          <w:rFonts w:ascii="Times New Roman" w:hAnsi="Times New Roman" w:cs="Times New Roman"/>
          <w:color w:val="auto"/>
          <w:sz w:val="28"/>
          <w:szCs w:val="28"/>
          <w:lang w:val="vi-VN"/>
        </w:rPr>
        <w:t xml:space="preserve">- </w:t>
      </w:r>
      <w:r w:rsidR="0025540A" w:rsidRPr="006350E0">
        <w:rPr>
          <w:rStyle w:val="fontstyle01"/>
          <w:rFonts w:ascii="Times New Roman" w:hAnsi="Times New Roman" w:cs="Times New Roman"/>
          <w:color w:val="auto"/>
          <w:sz w:val="28"/>
          <w:szCs w:val="28"/>
          <w:lang w:val="vi-VN"/>
        </w:rPr>
        <w:t xml:space="preserve">Cung cấp đầy đủ các thông tin của dự án theo cách phù hợp với văn hóa, phong tục và ngôn ngữ của cộng đồng DTTS trước khi thực hiện bất cứ hoạt động nào hay quyết định nào của dự án làm ảnh hưởng đến quyền lợi hay bản sắc văn hóa của </w:t>
      </w:r>
      <w:r w:rsidR="00D433D5" w:rsidRPr="006350E0">
        <w:rPr>
          <w:rStyle w:val="fontstyle01"/>
          <w:rFonts w:ascii="Times New Roman" w:hAnsi="Times New Roman" w:cs="Times New Roman"/>
          <w:color w:val="auto"/>
          <w:sz w:val="28"/>
          <w:szCs w:val="28"/>
          <w:lang w:val="vi-VN"/>
        </w:rPr>
        <w:t>họ</w:t>
      </w:r>
      <w:r w:rsidR="0025540A" w:rsidRPr="006350E0">
        <w:rPr>
          <w:rStyle w:val="fontstyle01"/>
          <w:rFonts w:ascii="Times New Roman" w:hAnsi="Times New Roman" w:cs="Times New Roman"/>
          <w:color w:val="auto"/>
          <w:sz w:val="28"/>
          <w:szCs w:val="28"/>
          <w:lang w:val="vi-VN"/>
        </w:rPr>
        <w:t>;</w:t>
      </w:r>
    </w:p>
    <w:p w14:paraId="56901A92" w14:textId="7AA3C26E" w:rsidR="0025025D" w:rsidRPr="006350E0" w:rsidRDefault="0025025D" w:rsidP="0095337B">
      <w:pPr>
        <w:spacing w:after="0" w:line="360" w:lineRule="auto"/>
        <w:ind w:firstLine="709"/>
        <w:jc w:val="both"/>
        <w:rPr>
          <w:rStyle w:val="fontstyle01"/>
          <w:rFonts w:ascii="Times New Roman" w:hAnsi="Times New Roman" w:cs="Times New Roman"/>
          <w:color w:val="auto"/>
          <w:sz w:val="28"/>
          <w:szCs w:val="28"/>
          <w:lang w:val="vi-VN"/>
        </w:rPr>
      </w:pPr>
      <w:r w:rsidRPr="006350E0">
        <w:rPr>
          <w:rStyle w:val="fontstyle01"/>
          <w:rFonts w:ascii="Times New Roman" w:hAnsi="Times New Roman" w:cs="Times New Roman"/>
          <w:color w:val="auto"/>
          <w:sz w:val="28"/>
          <w:szCs w:val="28"/>
          <w:lang w:val="vi-VN"/>
        </w:rPr>
        <w:t xml:space="preserve">- </w:t>
      </w:r>
      <w:r w:rsidR="0025540A" w:rsidRPr="006350E0">
        <w:rPr>
          <w:rStyle w:val="fontstyle01"/>
          <w:rFonts w:ascii="Times New Roman" w:hAnsi="Times New Roman" w:cs="Times New Roman"/>
          <w:color w:val="auto"/>
          <w:sz w:val="28"/>
          <w:szCs w:val="28"/>
          <w:lang w:val="vi-VN"/>
        </w:rPr>
        <w:t xml:space="preserve">Tạo </w:t>
      </w:r>
      <w:r w:rsidR="00D433D5" w:rsidRPr="006350E0">
        <w:rPr>
          <w:rStyle w:val="fontstyle01"/>
          <w:rFonts w:ascii="Times New Roman" w:hAnsi="Times New Roman" w:cs="Times New Roman"/>
          <w:color w:val="auto"/>
          <w:sz w:val="28"/>
          <w:szCs w:val="28"/>
          <w:lang w:val="vi-VN"/>
        </w:rPr>
        <w:t>môi trường bình đẳng</w:t>
      </w:r>
      <w:r w:rsidR="0025540A" w:rsidRPr="006350E0">
        <w:rPr>
          <w:rStyle w:val="fontstyle01"/>
          <w:rFonts w:ascii="Times New Roman" w:hAnsi="Times New Roman" w:cs="Times New Roman"/>
          <w:color w:val="auto"/>
          <w:sz w:val="28"/>
          <w:szCs w:val="28"/>
          <w:lang w:val="vi-VN"/>
        </w:rPr>
        <w:t xml:space="preserve"> cho người DTTS được tham gia vào quá trình thực hiện dự án theo cách phù hợp với văn hóa của họ;</w:t>
      </w:r>
    </w:p>
    <w:p w14:paraId="582B6E07" w14:textId="48D3D63E" w:rsidR="00C207C2" w:rsidRPr="006350E0" w:rsidRDefault="0025025D" w:rsidP="0095337B">
      <w:pPr>
        <w:spacing w:after="0" w:line="360" w:lineRule="auto"/>
        <w:ind w:firstLine="709"/>
        <w:jc w:val="both"/>
        <w:rPr>
          <w:rStyle w:val="fontstyle01"/>
          <w:rFonts w:ascii="Times New Roman" w:hAnsi="Times New Roman" w:cs="Times New Roman"/>
          <w:color w:val="auto"/>
          <w:sz w:val="28"/>
          <w:szCs w:val="28"/>
          <w:lang w:val="vi-VN"/>
        </w:rPr>
      </w:pPr>
      <w:r w:rsidRPr="006350E0">
        <w:rPr>
          <w:rStyle w:val="fontstyle01"/>
          <w:rFonts w:ascii="Times New Roman" w:hAnsi="Times New Roman" w:cs="Times New Roman"/>
          <w:color w:val="auto"/>
          <w:sz w:val="28"/>
          <w:szCs w:val="28"/>
          <w:lang w:val="vi-VN"/>
        </w:rPr>
        <w:t xml:space="preserve">- </w:t>
      </w:r>
      <w:r w:rsidR="00D433D5" w:rsidRPr="006350E0">
        <w:rPr>
          <w:rStyle w:val="fontstyle01"/>
          <w:rFonts w:ascii="Times New Roman" w:hAnsi="Times New Roman" w:cs="Times New Roman"/>
          <w:color w:val="auto"/>
          <w:sz w:val="28"/>
          <w:szCs w:val="28"/>
          <w:lang w:val="vi-VN"/>
        </w:rPr>
        <w:t>Nhận được sự đồng thuận của cộng đồng DTTS với các hoạt động của dự án và sự ủng hộ của họ đ</w:t>
      </w:r>
      <w:r w:rsidR="00923F7D" w:rsidRPr="006350E0">
        <w:rPr>
          <w:rStyle w:val="fontstyle01"/>
          <w:rFonts w:ascii="Times New Roman" w:hAnsi="Times New Roman" w:cs="Times New Roman"/>
          <w:color w:val="auto"/>
          <w:sz w:val="28"/>
          <w:szCs w:val="28"/>
          <w:lang w:val="vi-VN"/>
        </w:rPr>
        <w:t>ố</w:t>
      </w:r>
      <w:r w:rsidR="00D433D5" w:rsidRPr="006350E0">
        <w:rPr>
          <w:rStyle w:val="fontstyle01"/>
          <w:rFonts w:ascii="Times New Roman" w:hAnsi="Times New Roman" w:cs="Times New Roman"/>
          <w:color w:val="auto"/>
          <w:sz w:val="28"/>
          <w:szCs w:val="28"/>
          <w:lang w:val="vi-VN"/>
        </w:rPr>
        <w:t>i với dự án</w:t>
      </w:r>
      <w:r w:rsidRPr="006350E0">
        <w:rPr>
          <w:rStyle w:val="fontstyle01"/>
          <w:rFonts w:ascii="Times New Roman" w:hAnsi="Times New Roman" w:cs="Times New Roman"/>
          <w:color w:val="auto"/>
          <w:sz w:val="28"/>
          <w:szCs w:val="28"/>
          <w:lang w:val="vi-VN"/>
        </w:rPr>
        <w:t>.</w:t>
      </w:r>
    </w:p>
    <w:p w14:paraId="020C085A" w14:textId="52DA2EB4" w:rsidR="00E74565" w:rsidRPr="006350E0" w:rsidRDefault="00E74565" w:rsidP="00F85B58">
      <w:pPr>
        <w:pStyle w:val="ListParagraph"/>
        <w:numPr>
          <w:ilvl w:val="0"/>
          <w:numId w:val="27"/>
        </w:numPr>
        <w:tabs>
          <w:tab w:val="left" w:pos="993"/>
        </w:tabs>
        <w:spacing w:after="0" w:line="360" w:lineRule="auto"/>
        <w:ind w:left="0"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Đối tượng tham vấn</w:t>
      </w:r>
    </w:p>
    <w:p w14:paraId="22A92429" w14:textId="08ED2FE5" w:rsidR="00E74565" w:rsidRPr="006350E0" w:rsidRDefault="00CC76FD"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 xml:space="preserve">- </w:t>
      </w:r>
      <w:r w:rsidR="00E74565" w:rsidRPr="006350E0">
        <w:rPr>
          <w:rStyle w:val="fontstyle01"/>
          <w:rFonts w:ascii="Times New Roman" w:hAnsi="Times New Roman" w:cs="Times New Roman"/>
          <w:color w:val="auto"/>
          <w:sz w:val="28"/>
          <w:szCs w:val="28"/>
        </w:rPr>
        <w:t xml:space="preserve">Người </w:t>
      </w:r>
      <w:r w:rsidR="00F75320" w:rsidRPr="006350E0">
        <w:rPr>
          <w:rStyle w:val="fontstyle01"/>
          <w:rFonts w:ascii="Times New Roman" w:hAnsi="Times New Roman" w:cs="Times New Roman"/>
          <w:color w:val="auto"/>
          <w:sz w:val="28"/>
          <w:szCs w:val="28"/>
        </w:rPr>
        <w:t xml:space="preserve">DTTS </w:t>
      </w:r>
      <w:r w:rsidR="00E74565" w:rsidRPr="006350E0">
        <w:rPr>
          <w:rStyle w:val="fontstyle01"/>
          <w:rFonts w:ascii="Times New Roman" w:hAnsi="Times New Roman" w:cs="Times New Roman"/>
          <w:color w:val="auto"/>
          <w:sz w:val="28"/>
          <w:szCs w:val="28"/>
        </w:rPr>
        <w:t>hưởng lợi trực tiếp</w:t>
      </w:r>
      <w:r w:rsidR="00F75320" w:rsidRPr="006350E0">
        <w:rPr>
          <w:rStyle w:val="fontstyle01"/>
          <w:rFonts w:ascii="Times New Roman" w:hAnsi="Times New Roman" w:cs="Times New Roman"/>
          <w:color w:val="auto"/>
          <w:sz w:val="28"/>
          <w:szCs w:val="28"/>
        </w:rPr>
        <w:t xml:space="preserve"> và </w:t>
      </w:r>
      <w:r w:rsidR="00E74565" w:rsidRPr="006350E0">
        <w:rPr>
          <w:rStyle w:val="fontstyle01"/>
          <w:rFonts w:ascii="Times New Roman" w:hAnsi="Times New Roman" w:cs="Times New Roman"/>
          <w:color w:val="auto"/>
          <w:sz w:val="28"/>
          <w:szCs w:val="28"/>
        </w:rPr>
        <w:t>gián tiếp</w:t>
      </w:r>
      <w:r w:rsidR="00F75320" w:rsidRPr="006350E0">
        <w:rPr>
          <w:rStyle w:val="fontstyle01"/>
          <w:rFonts w:ascii="Times New Roman" w:hAnsi="Times New Roman" w:cs="Times New Roman"/>
          <w:color w:val="auto"/>
          <w:sz w:val="28"/>
          <w:szCs w:val="28"/>
        </w:rPr>
        <w:t xml:space="preserve"> từ dự án, bao gồm cả phụ nữ;</w:t>
      </w:r>
    </w:p>
    <w:p w14:paraId="0D8CA0DE" w14:textId="780757FA" w:rsidR="00DE46BC" w:rsidRPr="00425CF9" w:rsidRDefault="00B74597" w:rsidP="0095337B">
      <w:pPr>
        <w:spacing w:after="0" w:line="360" w:lineRule="auto"/>
        <w:ind w:firstLine="709"/>
        <w:jc w:val="both"/>
        <w:rPr>
          <w:rFonts w:ascii="Times New Roman" w:eastAsia="Times New Roman" w:hAnsi="Times New Roman" w:cs="Times New Roman"/>
          <w:spacing w:val="-8"/>
          <w:sz w:val="28"/>
          <w:szCs w:val="28"/>
          <w:lang w:eastAsia="x-none"/>
        </w:rPr>
      </w:pPr>
      <w:r w:rsidRPr="00425CF9">
        <w:rPr>
          <w:rStyle w:val="fontstyle01"/>
          <w:rFonts w:ascii="Times New Roman" w:hAnsi="Times New Roman" w:cs="Times New Roman"/>
          <w:color w:val="auto"/>
          <w:spacing w:val="-8"/>
          <w:sz w:val="28"/>
          <w:szCs w:val="28"/>
        </w:rPr>
        <w:t xml:space="preserve">- </w:t>
      </w:r>
      <w:r w:rsidR="00D433D5" w:rsidRPr="00425CF9">
        <w:rPr>
          <w:rStyle w:val="fontstyle01"/>
          <w:rFonts w:ascii="Times New Roman" w:hAnsi="Times New Roman" w:cs="Times New Roman"/>
          <w:color w:val="auto"/>
          <w:spacing w:val="-8"/>
          <w:sz w:val="28"/>
          <w:szCs w:val="28"/>
        </w:rPr>
        <w:t>Đại diện của các cộng đồng DTTS hưởng lợi và/hoặc bị ảnh hưởng bởi dự án</w:t>
      </w:r>
      <w:r w:rsidR="00DE46BC" w:rsidRPr="00425CF9">
        <w:rPr>
          <w:rFonts w:ascii="Times New Roman" w:eastAsia="Times New Roman" w:hAnsi="Times New Roman" w:cs="Times New Roman"/>
          <w:spacing w:val="-8"/>
          <w:sz w:val="28"/>
          <w:szCs w:val="28"/>
          <w:lang w:eastAsia="x-none"/>
        </w:rPr>
        <w:t>;</w:t>
      </w:r>
    </w:p>
    <w:p w14:paraId="7606273D" w14:textId="3F3F9FD8" w:rsidR="00152C69" w:rsidRPr="006350E0" w:rsidRDefault="0091316E" w:rsidP="0095337B">
      <w:pPr>
        <w:pStyle w:val="ListParagraph"/>
        <w:numPr>
          <w:ilvl w:val="0"/>
          <w:numId w:val="27"/>
        </w:numPr>
        <w:tabs>
          <w:tab w:val="left" w:pos="993"/>
          <w:tab w:val="left" w:pos="1418"/>
        </w:tabs>
        <w:spacing w:after="0" w:line="360" w:lineRule="auto"/>
        <w:ind w:left="0"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Các hoạt động/vấn đề cần</w:t>
      </w:r>
      <w:r w:rsidR="00152C69" w:rsidRPr="006350E0">
        <w:rPr>
          <w:rStyle w:val="fontstyle01"/>
          <w:rFonts w:ascii="Times New Roman" w:hAnsi="Times New Roman" w:cs="Times New Roman"/>
          <w:b/>
          <w:bCs/>
          <w:color w:val="auto"/>
          <w:sz w:val="28"/>
          <w:szCs w:val="28"/>
        </w:rPr>
        <w:t xml:space="preserve"> tham vấn</w:t>
      </w:r>
    </w:p>
    <w:p w14:paraId="493501CB" w14:textId="79D88898" w:rsidR="008C63E1" w:rsidRPr="006350E0" w:rsidRDefault="00152C69"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A27350" w:rsidRPr="006350E0">
        <w:rPr>
          <w:rFonts w:ascii="Times New Roman" w:hAnsi="Times New Roman" w:cs="Times New Roman"/>
          <w:sz w:val="28"/>
          <w:szCs w:val="28"/>
        </w:rPr>
        <w:t>Căn cứ vào các hoạt động của dự án</w:t>
      </w:r>
      <w:r w:rsidR="0091316E" w:rsidRPr="006350E0">
        <w:rPr>
          <w:rFonts w:ascii="Times New Roman" w:hAnsi="Times New Roman" w:cs="Times New Roman"/>
          <w:sz w:val="28"/>
          <w:szCs w:val="28"/>
        </w:rPr>
        <w:t>,</w:t>
      </w:r>
      <w:r w:rsidR="00A27350" w:rsidRPr="006350E0">
        <w:rPr>
          <w:rFonts w:ascii="Times New Roman" w:hAnsi="Times New Roman" w:cs="Times New Roman"/>
          <w:sz w:val="28"/>
          <w:szCs w:val="28"/>
        </w:rPr>
        <w:t xml:space="preserve"> </w:t>
      </w:r>
      <w:r w:rsidR="0091316E" w:rsidRPr="006350E0">
        <w:rPr>
          <w:rFonts w:ascii="Times New Roman" w:hAnsi="Times New Roman" w:cs="Times New Roman"/>
          <w:sz w:val="28"/>
          <w:szCs w:val="28"/>
        </w:rPr>
        <w:t xml:space="preserve">Nhóm tham vấn cộng đồng cấp huyện sẽ lựa chọn các hoạt động nào </w:t>
      </w:r>
      <w:r w:rsidR="00A27350" w:rsidRPr="006350E0">
        <w:rPr>
          <w:rFonts w:ascii="Times New Roman" w:hAnsi="Times New Roman" w:cs="Times New Roman"/>
          <w:sz w:val="28"/>
          <w:szCs w:val="28"/>
        </w:rPr>
        <w:t>có ảnh hưởng (</w:t>
      </w:r>
      <w:r w:rsidR="00153FEF" w:rsidRPr="006350E0">
        <w:rPr>
          <w:rFonts w:ascii="Times New Roman" w:hAnsi="Times New Roman" w:cs="Times New Roman"/>
          <w:sz w:val="28"/>
          <w:szCs w:val="28"/>
        </w:rPr>
        <w:t xml:space="preserve">trực tiếp hay gián tiếp, </w:t>
      </w:r>
      <w:r w:rsidR="00A27350" w:rsidRPr="006350E0">
        <w:rPr>
          <w:rFonts w:ascii="Times New Roman" w:hAnsi="Times New Roman" w:cs="Times New Roman"/>
          <w:sz w:val="28"/>
          <w:szCs w:val="28"/>
        </w:rPr>
        <w:t xml:space="preserve"> tích cực và tiêu cực) đến quyền và lợi ích của cộng đồng DTTS</w:t>
      </w:r>
      <w:r w:rsidR="0091316E" w:rsidRPr="006350E0">
        <w:rPr>
          <w:rFonts w:ascii="Times New Roman" w:hAnsi="Times New Roman" w:cs="Times New Roman"/>
          <w:sz w:val="28"/>
          <w:szCs w:val="28"/>
        </w:rPr>
        <w:t xml:space="preserve"> để</w:t>
      </w:r>
      <w:r w:rsidR="00A27350" w:rsidRPr="006350E0">
        <w:rPr>
          <w:rFonts w:ascii="Times New Roman" w:hAnsi="Times New Roman" w:cs="Times New Roman"/>
          <w:sz w:val="28"/>
          <w:szCs w:val="28"/>
        </w:rPr>
        <w:t xml:space="preserve"> tham vấn</w:t>
      </w:r>
      <w:r w:rsidR="0091316E" w:rsidRPr="006350E0">
        <w:rPr>
          <w:rFonts w:ascii="Times New Roman" w:hAnsi="Times New Roman" w:cs="Times New Roman"/>
          <w:sz w:val="28"/>
          <w:szCs w:val="28"/>
        </w:rPr>
        <w:t xml:space="preserve"> với họ</w:t>
      </w:r>
      <w:r w:rsidR="00A27350" w:rsidRPr="006350E0">
        <w:rPr>
          <w:rFonts w:ascii="Times New Roman" w:hAnsi="Times New Roman" w:cs="Times New Roman"/>
          <w:sz w:val="28"/>
          <w:szCs w:val="28"/>
        </w:rPr>
        <w:t xml:space="preserve">. </w:t>
      </w:r>
      <w:r w:rsidR="0091316E" w:rsidRPr="006350E0">
        <w:rPr>
          <w:rFonts w:ascii="Times New Roman" w:hAnsi="Times New Roman" w:cs="Times New Roman"/>
          <w:sz w:val="28"/>
          <w:szCs w:val="28"/>
        </w:rPr>
        <w:t>Để lựa chọn một hoạt động cần tham vấn, n</w:t>
      </w:r>
      <w:r w:rsidR="008C63E1" w:rsidRPr="006350E0">
        <w:rPr>
          <w:rFonts w:ascii="Times New Roman" w:hAnsi="Times New Roman" w:cs="Times New Roman"/>
          <w:sz w:val="28"/>
          <w:szCs w:val="28"/>
        </w:rPr>
        <w:t xml:space="preserve">hững thông tin cơ bản sau đây </w:t>
      </w:r>
      <w:r w:rsidR="0091316E" w:rsidRPr="006350E0">
        <w:rPr>
          <w:rFonts w:ascii="Times New Roman" w:hAnsi="Times New Roman" w:cs="Times New Roman"/>
          <w:sz w:val="28"/>
          <w:szCs w:val="28"/>
        </w:rPr>
        <w:t xml:space="preserve">về hoạt động đó </w:t>
      </w:r>
      <w:r w:rsidR="008C63E1" w:rsidRPr="006350E0">
        <w:rPr>
          <w:rFonts w:ascii="Times New Roman" w:hAnsi="Times New Roman" w:cs="Times New Roman"/>
          <w:sz w:val="28"/>
          <w:szCs w:val="28"/>
        </w:rPr>
        <w:t xml:space="preserve">cần được </w:t>
      </w:r>
      <w:r w:rsidR="0091316E" w:rsidRPr="006350E0">
        <w:rPr>
          <w:rFonts w:ascii="Times New Roman" w:hAnsi="Times New Roman" w:cs="Times New Roman"/>
          <w:sz w:val="28"/>
          <w:szCs w:val="28"/>
        </w:rPr>
        <w:t>thu thập</w:t>
      </w:r>
      <w:r w:rsidR="008C63E1" w:rsidRPr="006350E0">
        <w:rPr>
          <w:rFonts w:ascii="Times New Roman" w:hAnsi="Times New Roman" w:cs="Times New Roman"/>
          <w:sz w:val="28"/>
          <w:szCs w:val="28"/>
        </w:rPr>
        <w:t>:</w:t>
      </w:r>
    </w:p>
    <w:p w14:paraId="52B4EC15" w14:textId="61001438" w:rsidR="008C63E1" w:rsidRPr="006350E0" w:rsidRDefault="001C18C7" w:rsidP="0095337B">
      <w:pPr>
        <w:pStyle w:val="ListParagraph"/>
        <w:numPr>
          <w:ilvl w:val="0"/>
          <w:numId w:val="19"/>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H</w:t>
      </w:r>
      <w:r w:rsidR="008C63E1" w:rsidRPr="006350E0">
        <w:rPr>
          <w:rFonts w:ascii="Times New Roman" w:hAnsi="Times New Roman" w:cs="Times New Roman"/>
          <w:sz w:val="28"/>
          <w:szCs w:val="28"/>
        </w:rPr>
        <w:t>oạt động</w:t>
      </w:r>
      <w:r w:rsidRPr="006350E0">
        <w:rPr>
          <w:rFonts w:ascii="Times New Roman" w:hAnsi="Times New Roman" w:cs="Times New Roman"/>
          <w:sz w:val="28"/>
          <w:szCs w:val="28"/>
        </w:rPr>
        <w:t xml:space="preserve"> bao gồm các hành động cụ thể gì</w:t>
      </w:r>
      <w:r w:rsidR="008C63E1" w:rsidRPr="006350E0">
        <w:rPr>
          <w:rFonts w:ascii="Times New Roman" w:hAnsi="Times New Roman" w:cs="Times New Roman"/>
          <w:sz w:val="28"/>
          <w:szCs w:val="28"/>
        </w:rPr>
        <w:t>;</w:t>
      </w:r>
    </w:p>
    <w:p w14:paraId="5FD2AE03" w14:textId="2E5076D6" w:rsidR="008C63E1" w:rsidRPr="006350E0" w:rsidRDefault="008C63E1" w:rsidP="0095337B">
      <w:pPr>
        <w:pStyle w:val="ListParagraph"/>
        <w:numPr>
          <w:ilvl w:val="0"/>
          <w:numId w:val="19"/>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 xml:space="preserve">Những tác động tích cực và tiêu cực </w:t>
      </w:r>
      <w:r w:rsidR="001C18C7" w:rsidRPr="006350E0">
        <w:rPr>
          <w:rFonts w:ascii="Times New Roman" w:hAnsi="Times New Roman" w:cs="Times New Roman"/>
          <w:sz w:val="28"/>
          <w:szCs w:val="28"/>
        </w:rPr>
        <w:t xml:space="preserve">tiềm ẩn </w:t>
      </w:r>
      <w:r w:rsidRPr="006350E0">
        <w:rPr>
          <w:rFonts w:ascii="Times New Roman" w:hAnsi="Times New Roman" w:cs="Times New Roman"/>
          <w:sz w:val="28"/>
          <w:szCs w:val="28"/>
        </w:rPr>
        <w:t>của hoạt động</w:t>
      </w:r>
      <w:r w:rsidR="001C18C7" w:rsidRPr="006350E0">
        <w:rPr>
          <w:rFonts w:ascii="Times New Roman" w:hAnsi="Times New Roman" w:cs="Times New Roman"/>
          <w:sz w:val="28"/>
          <w:szCs w:val="28"/>
        </w:rPr>
        <w:t xml:space="preserve"> </w:t>
      </w:r>
      <w:r w:rsidRPr="006350E0">
        <w:rPr>
          <w:rFonts w:ascii="Times New Roman" w:hAnsi="Times New Roman" w:cs="Times New Roman"/>
          <w:sz w:val="28"/>
          <w:szCs w:val="28"/>
        </w:rPr>
        <w:t>đó đến cộng đồng DTTS</w:t>
      </w:r>
      <w:r w:rsidR="001C18C7" w:rsidRPr="006350E0">
        <w:rPr>
          <w:rFonts w:ascii="Times New Roman" w:hAnsi="Times New Roman" w:cs="Times New Roman"/>
          <w:sz w:val="28"/>
          <w:szCs w:val="28"/>
        </w:rPr>
        <w:t xml:space="preserve"> như thế nào</w:t>
      </w:r>
      <w:r w:rsidRPr="006350E0">
        <w:rPr>
          <w:rFonts w:ascii="Times New Roman" w:hAnsi="Times New Roman" w:cs="Times New Roman"/>
          <w:sz w:val="28"/>
          <w:szCs w:val="28"/>
        </w:rPr>
        <w:t>;</w:t>
      </w:r>
    </w:p>
    <w:p w14:paraId="1813D8AB" w14:textId="131B41A6" w:rsidR="008C63E1" w:rsidRPr="006350E0" w:rsidRDefault="008C63E1" w:rsidP="0095337B">
      <w:pPr>
        <w:pStyle w:val="ListParagraph"/>
        <w:numPr>
          <w:ilvl w:val="0"/>
          <w:numId w:val="19"/>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lastRenderedPageBreak/>
        <w:t>Các biện pháp giảm thiểu cần thực hiện</w:t>
      </w:r>
      <w:r w:rsidR="001C18C7" w:rsidRPr="006350E0">
        <w:rPr>
          <w:rFonts w:ascii="Times New Roman" w:hAnsi="Times New Roman" w:cs="Times New Roman"/>
          <w:sz w:val="28"/>
          <w:szCs w:val="28"/>
        </w:rPr>
        <w:t xml:space="preserve"> là gì</w:t>
      </w:r>
      <w:r w:rsidRPr="006350E0">
        <w:rPr>
          <w:rFonts w:ascii="Times New Roman" w:hAnsi="Times New Roman" w:cs="Times New Roman"/>
          <w:sz w:val="28"/>
          <w:szCs w:val="28"/>
        </w:rPr>
        <w:t>;</w:t>
      </w:r>
    </w:p>
    <w:p w14:paraId="5C539016" w14:textId="5F17F817" w:rsidR="005B104B" w:rsidRPr="006350E0" w:rsidRDefault="008C63E1" w:rsidP="0095337B">
      <w:pPr>
        <w:pStyle w:val="ListParagraph"/>
        <w:numPr>
          <w:ilvl w:val="0"/>
          <w:numId w:val="19"/>
        </w:numPr>
        <w:spacing w:after="0" w:line="360" w:lineRule="auto"/>
        <w:ind w:left="0" w:firstLine="709"/>
        <w:jc w:val="both"/>
        <w:rPr>
          <w:rFonts w:ascii="Times New Roman" w:hAnsi="Times New Roman" w:cs="Times New Roman"/>
          <w:spacing w:val="-6"/>
          <w:sz w:val="28"/>
          <w:szCs w:val="28"/>
        </w:rPr>
      </w:pPr>
      <w:r w:rsidRPr="006350E0">
        <w:rPr>
          <w:rFonts w:ascii="Times New Roman" w:hAnsi="Times New Roman" w:cs="Times New Roman"/>
          <w:spacing w:val="-6"/>
          <w:sz w:val="28"/>
          <w:szCs w:val="28"/>
        </w:rPr>
        <w:t>Các chi phí liên quan (nếu có)</w:t>
      </w:r>
      <w:r w:rsidR="001C18C7" w:rsidRPr="006350E0">
        <w:rPr>
          <w:rFonts w:ascii="Times New Roman" w:hAnsi="Times New Roman" w:cs="Times New Roman"/>
          <w:spacing w:val="-6"/>
          <w:sz w:val="28"/>
          <w:szCs w:val="28"/>
        </w:rPr>
        <w:t xml:space="preserve"> </w:t>
      </w:r>
      <w:r w:rsidR="0085447C" w:rsidRPr="006350E0">
        <w:rPr>
          <w:rFonts w:ascii="Times New Roman" w:hAnsi="Times New Roman" w:cs="Times New Roman"/>
          <w:spacing w:val="-6"/>
          <w:sz w:val="28"/>
          <w:szCs w:val="28"/>
        </w:rPr>
        <w:t xml:space="preserve">đến các biện pháp giảm thiểu </w:t>
      </w:r>
      <w:r w:rsidR="001C18C7" w:rsidRPr="006350E0">
        <w:rPr>
          <w:rFonts w:ascii="Times New Roman" w:hAnsi="Times New Roman" w:cs="Times New Roman"/>
          <w:spacing w:val="-6"/>
          <w:sz w:val="28"/>
          <w:szCs w:val="28"/>
        </w:rPr>
        <w:t>và nguồn kinh phí</w:t>
      </w:r>
      <w:r w:rsidRPr="006350E0">
        <w:rPr>
          <w:rFonts w:ascii="Times New Roman" w:hAnsi="Times New Roman" w:cs="Times New Roman"/>
          <w:spacing w:val="-6"/>
          <w:sz w:val="28"/>
          <w:szCs w:val="28"/>
        </w:rPr>
        <w:t>;</w:t>
      </w:r>
      <w:r w:rsidR="005B104B" w:rsidRPr="006350E0">
        <w:rPr>
          <w:rFonts w:ascii="Times New Roman" w:hAnsi="Times New Roman" w:cs="Times New Roman"/>
          <w:spacing w:val="-6"/>
          <w:sz w:val="28"/>
          <w:szCs w:val="28"/>
        </w:rPr>
        <w:t xml:space="preserve"> </w:t>
      </w:r>
    </w:p>
    <w:p w14:paraId="041B25FC" w14:textId="72504CC1" w:rsidR="005B104B" w:rsidRPr="006350E0" w:rsidRDefault="005B104B" w:rsidP="0095337B">
      <w:pPr>
        <w:pStyle w:val="ListParagraph"/>
        <w:numPr>
          <w:ilvl w:val="0"/>
          <w:numId w:val="19"/>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Kế hoạch, thời gian và cơ quan thực hiện</w:t>
      </w:r>
      <w:r w:rsidR="001C18C7" w:rsidRPr="006350E0">
        <w:rPr>
          <w:rFonts w:ascii="Times New Roman" w:hAnsi="Times New Roman" w:cs="Times New Roman"/>
          <w:sz w:val="28"/>
          <w:szCs w:val="28"/>
        </w:rPr>
        <w:t xml:space="preserve"> như thế nào</w:t>
      </w:r>
      <w:r w:rsidRPr="006350E0">
        <w:rPr>
          <w:rFonts w:ascii="Times New Roman" w:hAnsi="Times New Roman" w:cs="Times New Roman"/>
          <w:sz w:val="28"/>
          <w:szCs w:val="28"/>
        </w:rPr>
        <w:t>;</w:t>
      </w:r>
    </w:p>
    <w:p w14:paraId="481FD6EC" w14:textId="39E29884" w:rsidR="005B104B" w:rsidRPr="006350E0" w:rsidRDefault="008C63E1" w:rsidP="0095337B">
      <w:pPr>
        <w:pStyle w:val="ListParagraph"/>
        <w:numPr>
          <w:ilvl w:val="0"/>
          <w:numId w:val="19"/>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Cơ chế khiếu nại của dự án</w:t>
      </w:r>
      <w:r w:rsidR="001C18C7" w:rsidRPr="006350E0">
        <w:rPr>
          <w:rFonts w:ascii="Times New Roman" w:hAnsi="Times New Roman" w:cs="Times New Roman"/>
          <w:sz w:val="28"/>
          <w:szCs w:val="28"/>
        </w:rPr>
        <w:t xml:space="preserve"> như thế nào</w:t>
      </w:r>
      <w:r w:rsidRPr="006350E0">
        <w:rPr>
          <w:rFonts w:ascii="Times New Roman" w:hAnsi="Times New Roman" w:cs="Times New Roman"/>
          <w:sz w:val="28"/>
          <w:szCs w:val="28"/>
        </w:rPr>
        <w:t>;</w:t>
      </w:r>
    </w:p>
    <w:p w14:paraId="50DE30B1" w14:textId="2C539348" w:rsidR="001C18C7" w:rsidRPr="006350E0" w:rsidRDefault="001C18C7" w:rsidP="0095337B">
      <w:pPr>
        <w:pStyle w:val="ListParagraph"/>
        <w:numPr>
          <w:ilvl w:val="0"/>
          <w:numId w:val="19"/>
        </w:numPr>
        <w:spacing w:after="0" w:line="360" w:lineRule="auto"/>
        <w:ind w:left="0" w:firstLine="709"/>
        <w:jc w:val="both"/>
        <w:rPr>
          <w:rFonts w:ascii="Times New Roman" w:hAnsi="Times New Roman" w:cs="Times New Roman"/>
          <w:spacing w:val="-2"/>
          <w:sz w:val="28"/>
          <w:szCs w:val="28"/>
        </w:rPr>
      </w:pPr>
      <w:r w:rsidRPr="006350E0">
        <w:rPr>
          <w:rFonts w:ascii="Times New Roman" w:hAnsi="Times New Roman" w:cs="Times New Roman"/>
          <w:spacing w:val="-2"/>
          <w:sz w:val="28"/>
          <w:szCs w:val="28"/>
        </w:rPr>
        <w:t>Có cần sự đồng thuận của cộng đồng DTTS với việc thực hiện hoạt động hay không hay chỉ cần thu thập ý kiến, quan điểm và mối quan tâm của họ;</w:t>
      </w:r>
    </w:p>
    <w:p w14:paraId="75938A8E" w14:textId="77777777" w:rsidR="00670C7E" w:rsidRPr="006350E0" w:rsidRDefault="0085447C" w:rsidP="0095337B">
      <w:pPr>
        <w:pStyle w:val="ListParagraph"/>
        <w:numPr>
          <w:ilvl w:val="0"/>
          <w:numId w:val="19"/>
        </w:numPr>
        <w:spacing w:after="0" w:line="360" w:lineRule="auto"/>
        <w:ind w:left="0" w:firstLine="709"/>
        <w:jc w:val="both"/>
        <w:rPr>
          <w:rFonts w:ascii="Times New Roman" w:hAnsi="Times New Roman" w:cs="Times New Roman"/>
          <w:spacing w:val="-2"/>
          <w:sz w:val="28"/>
          <w:szCs w:val="28"/>
        </w:rPr>
      </w:pPr>
      <w:r w:rsidRPr="006350E0">
        <w:rPr>
          <w:rFonts w:ascii="Times New Roman" w:hAnsi="Times New Roman" w:cs="Times New Roman"/>
          <w:spacing w:val="-2"/>
          <w:sz w:val="28"/>
          <w:szCs w:val="28"/>
        </w:rPr>
        <w:t>Huy động s</w:t>
      </w:r>
      <w:r w:rsidR="005B104B" w:rsidRPr="006350E0">
        <w:rPr>
          <w:rFonts w:ascii="Times New Roman" w:hAnsi="Times New Roman" w:cs="Times New Roman"/>
          <w:spacing w:val="-2"/>
          <w:sz w:val="28"/>
          <w:szCs w:val="28"/>
        </w:rPr>
        <w:t>ự tham gia của cộng đồng DTTS vào quá trình thực hiện và giám sát</w:t>
      </w:r>
      <w:r w:rsidRPr="006350E0">
        <w:rPr>
          <w:rFonts w:ascii="Times New Roman" w:hAnsi="Times New Roman" w:cs="Times New Roman"/>
          <w:spacing w:val="-2"/>
          <w:sz w:val="28"/>
          <w:szCs w:val="28"/>
        </w:rPr>
        <w:t xml:space="preserve"> như thế nào</w:t>
      </w:r>
      <w:r w:rsidR="001C18C7" w:rsidRPr="006350E0">
        <w:rPr>
          <w:rFonts w:ascii="Times New Roman" w:hAnsi="Times New Roman" w:cs="Times New Roman"/>
          <w:spacing w:val="-2"/>
          <w:sz w:val="28"/>
          <w:szCs w:val="28"/>
        </w:rPr>
        <w:t>.</w:t>
      </w:r>
    </w:p>
    <w:p w14:paraId="1625F457" w14:textId="5B22E341" w:rsidR="00106C1E" w:rsidRPr="006350E0" w:rsidRDefault="00106C1E" w:rsidP="0095337B">
      <w:pPr>
        <w:pStyle w:val="ListParagraph"/>
        <w:numPr>
          <w:ilvl w:val="0"/>
          <w:numId w:val="27"/>
        </w:numPr>
        <w:spacing w:after="0" w:line="360" w:lineRule="auto"/>
        <w:ind w:left="0"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Nguyên t</w:t>
      </w:r>
      <w:r w:rsidR="00042A17" w:rsidRPr="006350E0">
        <w:rPr>
          <w:rStyle w:val="fontstyle01"/>
          <w:rFonts w:ascii="Times New Roman" w:hAnsi="Times New Roman" w:cs="Times New Roman"/>
          <w:b/>
          <w:bCs/>
          <w:color w:val="auto"/>
          <w:sz w:val="28"/>
          <w:szCs w:val="28"/>
        </w:rPr>
        <w:t>ắ</w:t>
      </w:r>
      <w:r w:rsidR="00670C7E" w:rsidRPr="006350E0">
        <w:rPr>
          <w:rStyle w:val="fontstyle01"/>
          <w:rFonts w:ascii="Times New Roman" w:hAnsi="Times New Roman" w:cs="Times New Roman"/>
          <w:b/>
          <w:bCs/>
          <w:color w:val="auto"/>
          <w:sz w:val="28"/>
          <w:szCs w:val="28"/>
        </w:rPr>
        <w:t xml:space="preserve">c </w:t>
      </w:r>
      <w:r w:rsidR="00042A17" w:rsidRPr="006350E0">
        <w:rPr>
          <w:rStyle w:val="fontstyle01"/>
          <w:rFonts w:ascii="Times New Roman" w:hAnsi="Times New Roman" w:cs="Times New Roman"/>
          <w:b/>
          <w:bCs/>
          <w:color w:val="auto"/>
          <w:sz w:val="28"/>
          <w:szCs w:val="28"/>
        </w:rPr>
        <w:t xml:space="preserve">và </w:t>
      </w:r>
      <w:r w:rsidR="00670C7E" w:rsidRPr="006350E0">
        <w:rPr>
          <w:rStyle w:val="fontstyle01"/>
          <w:rFonts w:ascii="Times New Roman" w:hAnsi="Times New Roman" w:cs="Times New Roman"/>
          <w:b/>
          <w:bCs/>
          <w:color w:val="auto"/>
          <w:sz w:val="28"/>
          <w:szCs w:val="28"/>
        </w:rPr>
        <w:t>t</w:t>
      </w:r>
      <w:r w:rsidRPr="006350E0">
        <w:rPr>
          <w:rStyle w:val="fontstyle01"/>
          <w:rFonts w:ascii="Times New Roman" w:hAnsi="Times New Roman" w:cs="Times New Roman"/>
          <w:b/>
          <w:bCs/>
          <w:color w:val="auto"/>
          <w:sz w:val="28"/>
          <w:szCs w:val="28"/>
        </w:rPr>
        <w:t>ham v</w:t>
      </w:r>
      <w:r w:rsidR="00670C7E" w:rsidRPr="006350E0">
        <w:rPr>
          <w:rStyle w:val="fontstyle01"/>
          <w:rFonts w:ascii="Times New Roman" w:hAnsi="Times New Roman" w:cs="Times New Roman"/>
          <w:b/>
          <w:bCs/>
          <w:color w:val="auto"/>
          <w:sz w:val="28"/>
          <w:szCs w:val="28"/>
        </w:rPr>
        <w:t>ấn</w:t>
      </w:r>
      <w:r w:rsidR="00264845" w:rsidRPr="006350E0">
        <w:rPr>
          <w:rStyle w:val="fontstyle01"/>
          <w:rFonts w:ascii="Times New Roman" w:hAnsi="Times New Roman" w:cs="Times New Roman"/>
          <w:b/>
          <w:bCs/>
          <w:color w:val="auto"/>
          <w:sz w:val="28"/>
          <w:szCs w:val="28"/>
        </w:rPr>
        <w:t>.</w:t>
      </w:r>
    </w:p>
    <w:p w14:paraId="0D53359E" w14:textId="77777777" w:rsidR="009958E6" w:rsidRPr="006350E0" w:rsidRDefault="00DA5F17"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r>
      <w:r w:rsidR="009958E6" w:rsidRPr="006350E0">
        <w:rPr>
          <w:rStyle w:val="fontstyle01"/>
          <w:rFonts w:ascii="Times New Roman" w:hAnsi="Times New Roman" w:cs="Times New Roman"/>
          <w:color w:val="auto"/>
          <w:sz w:val="28"/>
          <w:szCs w:val="28"/>
        </w:rPr>
        <w:t>Tham vấn cộng đồng DTTS cần thực hiện theo những nguyên tắc sau đây:</w:t>
      </w:r>
    </w:p>
    <w:p w14:paraId="0C144898" w14:textId="00AC9BAB" w:rsidR="00234588"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Pháp lý: Tham vấn phải tuân thủ các quy định của pháp luậ</w:t>
      </w:r>
      <w:r w:rsidR="0089718B" w:rsidRPr="006350E0">
        <w:rPr>
          <w:rStyle w:val="fontstyle01"/>
          <w:rFonts w:ascii="Times New Roman" w:hAnsi="Times New Roman" w:cs="Times New Roman"/>
          <w:color w:val="auto"/>
          <w:sz w:val="28"/>
          <w:szCs w:val="28"/>
        </w:rPr>
        <w:t>t.</w:t>
      </w:r>
    </w:p>
    <w:p w14:paraId="4BB0B057" w14:textId="0131AF83"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Minh bạch: Các chủ thể tiến hành tham vấn công chúng phải công khai những thông tin về mục đích của việc tham vấn và khuôn khổ nội dung chính sách cần tham vấn. Đồng thời, phải cung cấp thông tin phản hồi về việc tiếp thu các ý kiến góp ý.</w:t>
      </w:r>
    </w:p>
    <w:p w14:paraId="5469E786" w14:textId="77777777"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Liên tục: Việc tham vấn ý kiến phải được tiến hành một cách liên tục và phải bắt đầu ngay của quá trình phát triển chính sách.</w:t>
      </w:r>
    </w:p>
    <w:p w14:paraId="7DE3EB6C" w14:textId="77777777"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Chuyên nghiệp: Thực hiện đúng kế hoạch, nội dung tham vấn và kỹ thuật tham vấn đã thống nhất. Cần tham khảo đầy đủ các công cụ, kỹ thuật tham vấn, các phương pháp điều tra xã hội học và đánh giá có sự tham gia của người dân.</w:t>
      </w:r>
    </w:p>
    <w:p w14:paraId="2BCB9615" w14:textId="77777777"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Đúng, đủ đối tượng: Thu hút sự tham gia của các cấp chính quyền, các tổ chức chính trị ở địa phương, của cộng đồng dân cư và của người lãnh đạo. Cần tổ chức tham vấn trên diện rộng. Vì vậy, cần phải có các hình thức quảng bá rộng để nhiều người hiểu và có thể tham gia vào quá trình tham vấn.</w:t>
      </w:r>
    </w:p>
    <w:p w14:paraId="3C49633E" w14:textId="77777777"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Tôn trọng tính đa dạng: Cần tìm hiểu ý kiến công chúng từ nhiều góc độ, bình diện khác nhau, thậm chí có khi có thể xung đột nhau. Tuy vậy, không nên tránh né mà cần lắng nghe mọi ý kiến đóng góp. Cần sử dụng ở mức độ, phạm vi đa dạng nhất những ý kiến đã thu nhận từ các cơ quan, tổ chức, cá nhân này.</w:t>
      </w:r>
    </w:p>
    <w:p w14:paraId="66712387" w14:textId="77777777"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lastRenderedPageBreak/>
        <w:tab/>
        <w:t>- Đủ thời gian: Việc tham vấn phải được tiến hành khi các mục tiêu và các lựa chọn chính sách đã được xác định rõ ràng. Các đối tượng được tham vấn ý kiến phải có đủ thời gian để tìm hiểu và phản hồi.</w:t>
      </w:r>
    </w:p>
    <w:p w14:paraId="1D6CE25D" w14:textId="77777777" w:rsidR="009958E6" w:rsidRPr="006350E0" w:rsidRDefault="009958E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Phản hồi: Thực hiện cơ chế thông báo và phản hồi rõ ràng để người dân biết thiện ý của việc tham vấn và những điều họ quan tâm sẽ được xem xét.</w:t>
      </w:r>
    </w:p>
    <w:p w14:paraId="74BF2911" w14:textId="40229D15" w:rsidR="006557D9" w:rsidRPr="006350E0" w:rsidRDefault="00683D4E" w:rsidP="0095337B">
      <w:pPr>
        <w:pStyle w:val="ListParagraph"/>
        <w:numPr>
          <w:ilvl w:val="0"/>
          <w:numId w:val="27"/>
        </w:numPr>
        <w:spacing w:after="0" w:line="360" w:lineRule="auto"/>
        <w:ind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Quy trình tham vấn</w:t>
      </w:r>
    </w:p>
    <w:p w14:paraId="64976F94" w14:textId="77777777" w:rsidR="00290986" w:rsidRPr="006350E0" w:rsidRDefault="00DA5F17"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r>
      <w:r w:rsidR="00290986" w:rsidRPr="006350E0">
        <w:rPr>
          <w:rStyle w:val="fontstyle01"/>
          <w:rFonts w:ascii="Times New Roman" w:hAnsi="Times New Roman" w:cs="Times New Roman"/>
          <w:color w:val="auto"/>
          <w:sz w:val="28"/>
          <w:szCs w:val="28"/>
        </w:rPr>
        <w:t>Quy trình tham vấn gồm 5 giai đoạn như sau:</w:t>
      </w:r>
      <w:r w:rsidR="00621458">
        <w:rPr>
          <w:rStyle w:val="fontstyle01"/>
          <w:rFonts w:ascii="Times New Roman" w:hAnsi="Times New Roman" w:cs="Times New Roman"/>
          <w:noProof/>
          <w:color w:val="auto"/>
          <w:sz w:val="28"/>
          <w:szCs w:val="28"/>
        </w:rPr>
        <w:pict w14:anchorId="515B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57.25pt">
            <v:imagedata r:id="rId11" o:title="Untitled"/>
          </v:shape>
        </w:pict>
      </w:r>
    </w:p>
    <w:p w14:paraId="3BC81F85" w14:textId="62362F83" w:rsidR="00EB1B8E" w:rsidRPr="006350E0" w:rsidRDefault="00290986" w:rsidP="0095337B">
      <w:pPr>
        <w:spacing w:after="0" w:line="360" w:lineRule="auto"/>
        <w:ind w:firstLine="709"/>
        <w:jc w:val="both"/>
        <w:rPr>
          <w:rFonts w:ascii="Times New Roman" w:hAnsi="Times New Roman" w:cs="Times New Roman"/>
          <w:b/>
          <w:sz w:val="28"/>
          <w:szCs w:val="28"/>
        </w:rPr>
      </w:pPr>
      <w:r w:rsidRPr="006350E0">
        <w:rPr>
          <w:rFonts w:ascii="Times New Roman" w:hAnsi="Times New Roman" w:cs="Times New Roman"/>
          <w:sz w:val="28"/>
          <w:szCs w:val="28"/>
        </w:rPr>
        <w:t xml:space="preserve"> </w:t>
      </w:r>
    </w:p>
    <w:p w14:paraId="076E053D" w14:textId="33B2FDE3" w:rsidR="006D3651" w:rsidRPr="006350E0" w:rsidRDefault="00060BB0" w:rsidP="0095337B">
      <w:pPr>
        <w:spacing w:after="0" w:line="360" w:lineRule="auto"/>
        <w:ind w:firstLine="709"/>
        <w:jc w:val="both"/>
        <w:outlineLvl w:val="0"/>
        <w:rPr>
          <w:rFonts w:ascii="Times New Roman" w:hAnsi="Times New Roman" w:cs="Times New Roman"/>
          <w:b/>
          <w:sz w:val="28"/>
          <w:szCs w:val="28"/>
        </w:rPr>
      </w:pPr>
      <w:r w:rsidRPr="006350E0">
        <w:rPr>
          <w:rFonts w:ascii="Times New Roman" w:hAnsi="Times New Roman" w:cs="Times New Roman"/>
          <w:b/>
          <w:sz w:val="28"/>
          <w:szCs w:val="28"/>
        </w:rPr>
        <w:t>III</w:t>
      </w:r>
      <w:r w:rsidR="006D3651" w:rsidRPr="006350E0">
        <w:rPr>
          <w:rFonts w:ascii="Times New Roman" w:hAnsi="Times New Roman" w:cs="Times New Roman"/>
          <w:b/>
          <w:sz w:val="28"/>
          <w:szCs w:val="28"/>
        </w:rPr>
        <w:t xml:space="preserve">. </w:t>
      </w:r>
      <w:r w:rsidR="001D4D5C" w:rsidRPr="006350E0">
        <w:rPr>
          <w:rFonts w:ascii="Times New Roman" w:hAnsi="Times New Roman" w:cs="Times New Roman"/>
          <w:b/>
          <w:sz w:val="28"/>
          <w:szCs w:val="28"/>
        </w:rPr>
        <w:t>HƯỚNG DẪN</w:t>
      </w:r>
      <w:r w:rsidR="006D3651" w:rsidRPr="006350E0">
        <w:rPr>
          <w:rFonts w:ascii="Times New Roman" w:hAnsi="Times New Roman" w:cs="Times New Roman"/>
          <w:b/>
          <w:sz w:val="28"/>
          <w:szCs w:val="28"/>
        </w:rPr>
        <w:t xml:space="preserve"> THAM VẤN</w:t>
      </w:r>
      <w:r w:rsidR="001D4D5C" w:rsidRPr="006350E0">
        <w:rPr>
          <w:rFonts w:ascii="Times New Roman" w:hAnsi="Times New Roman" w:cs="Times New Roman"/>
          <w:b/>
          <w:sz w:val="28"/>
          <w:szCs w:val="28"/>
        </w:rPr>
        <w:t xml:space="preserve"> CỘNG ĐỒNG DTTS TRONG DỰ ÁN</w:t>
      </w:r>
    </w:p>
    <w:p w14:paraId="22CBB96C" w14:textId="6B107C33" w:rsidR="00B86BD6" w:rsidRPr="006350E0" w:rsidRDefault="006557D9" w:rsidP="0095337B">
      <w:pPr>
        <w:spacing w:after="0" w:line="360" w:lineRule="auto"/>
        <w:ind w:firstLine="709"/>
        <w:jc w:val="both"/>
        <w:outlineLvl w:val="1"/>
        <w:rPr>
          <w:rStyle w:val="fontstyle01"/>
          <w:rFonts w:ascii="Times New Roman" w:hAnsi="Times New Roman" w:cs="Times New Roman"/>
          <w:color w:val="auto"/>
          <w:sz w:val="28"/>
          <w:szCs w:val="28"/>
        </w:rPr>
      </w:pPr>
      <w:r w:rsidRPr="006350E0">
        <w:rPr>
          <w:rStyle w:val="fontstyle01"/>
          <w:rFonts w:ascii="Times New Roman" w:hAnsi="Times New Roman" w:cs="Times New Roman"/>
          <w:b/>
          <w:bCs/>
          <w:color w:val="auto"/>
          <w:sz w:val="28"/>
          <w:szCs w:val="28"/>
        </w:rPr>
        <w:t xml:space="preserve">1. </w:t>
      </w:r>
      <w:r w:rsidR="00223068" w:rsidRPr="006350E0">
        <w:rPr>
          <w:rStyle w:val="fontstyle01"/>
          <w:rFonts w:ascii="Times New Roman" w:hAnsi="Times New Roman" w:cs="Times New Roman"/>
          <w:b/>
          <w:bCs/>
          <w:color w:val="auto"/>
          <w:sz w:val="28"/>
          <w:szCs w:val="28"/>
        </w:rPr>
        <w:t>Xác định rõ ràng các mục đích và mục tiêu tham vấn</w:t>
      </w:r>
      <w:r w:rsidRPr="006350E0">
        <w:rPr>
          <w:rFonts w:ascii="Times New Roman" w:hAnsi="Times New Roman" w:cs="Times New Roman"/>
          <w:b/>
          <w:bCs/>
          <w:sz w:val="28"/>
          <w:szCs w:val="28"/>
        </w:rPr>
        <w:br/>
      </w:r>
      <w:r w:rsidR="001D4D5C" w:rsidRPr="006350E0">
        <w:rPr>
          <w:rStyle w:val="fontstyle01"/>
          <w:rFonts w:ascii="Times New Roman" w:hAnsi="Times New Roman" w:cs="Times New Roman"/>
          <w:color w:val="auto"/>
          <w:sz w:val="28"/>
          <w:szCs w:val="28"/>
        </w:rPr>
        <w:t xml:space="preserve">Nhóm tham vấn cộng đồng cần nghiên cứu kỹ các hoạt động </w:t>
      </w:r>
      <w:r w:rsidR="008C63E1" w:rsidRPr="006350E0">
        <w:rPr>
          <w:rStyle w:val="fontstyle01"/>
          <w:rFonts w:ascii="Times New Roman" w:hAnsi="Times New Roman" w:cs="Times New Roman"/>
          <w:color w:val="auto"/>
          <w:sz w:val="28"/>
          <w:szCs w:val="28"/>
        </w:rPr>
        <w:t xml:space="preserve">và các vấn đề của dự án </w:t>
      </w:r>
      <w:r w:rsidR="00EF7642" w:rsidRPr="006350E0">
        <w:rPr>
          <w:rStyle w:val="fontstyle01"/>
          <w:rFonts w:ascii="Times New Roman" w:hAnsi="Times New Roman" w:cs="Times New Roman"/>
          <w:color w:val="auto"/>
          <w:sz w:val="28"/>
          <w:szCs w:val="28"/>
        </w:rPr>
        <w:t xml:space="preserve">trong hợp phần 1 và 2 </w:t>
      </w:r>
      <w:r w:rsidR="00967BA6" w:rsidRPr="006350E0">
        <w:rPr>
          <w:rStyle w:val="fontstyle01"/>
          <w:rFonts w:ascii="Times New Roman" w:hAnsi="Times New Roman" w:cs="Times New Roman"/>
          <w:color w:val="auto"/>
          <w:sz w:val="28"/>
          <w:szCs w:val="28"/>
        </w:rPr>
        <w:t xml:space="preserve">để xem những hoạt động nào </w:t>
      </w:r>
      <w:r w:rsidR="008C63E1" w:rsidRPr="006350E0">
        <w:rPr>
          <w:rStyle w:val="fontstyle01"/>
          <w:rFonts w:ascii="Times New Roman" w:hAnsi="Times New Roman" w:cs="Times New Roman"/>
          <w:color w:val="auto"/>
          <w:sz w:val="28"/>
          <w:szCs w:val="28"/>
        </w:rPr>
        <w:t xml:space="preserve">sẽ ảnh hưởng trực tiếp hay gián tiếp, tích cực hay tiêu cực đến cộng đồng DTTS </w:t>
      </w:r>
      <w:r w:rsidR="00153FEF" w:rsidRPr="006350E0">
        <w:rPr>
          <w:rStyle w:val="fontstyle01"/>
          <w:rFonts w:ascii="Times New Roman" w:hAnsi="Times New Roman" w:cs="Times New Roman"/>
          <w:color w:val="auto"/>
          <w:sz w:val="28"/>
          <w:szCs w:val="28"/>
        </w:rPr>
        <w:t>cần phải</w:t>
      </w:r>
      <w:r w:rsidR="008C63E1" w:rsidRPr="006350E0">
        <w:rPr>
          <w:rStyle w:val="fontstyle01"/>
          <w:rFonts w:ascii="Times New Roman" w:hAnsi="Times New Roman" w:cs="Times New Roman"/>
          <w:color w:val="auto"/>
          <w:sz w:val="28"/>
          <w:szCs w:val="28"/>
        </w:rPr>
        <w:t xml:space="preserve"> tham vấn. Trên cơ sở </w:t>
      </w:r>
      <w:r w:rsidR="00223068" w:rsidRPr="006350E0">
        <w:rPr>
          <w:rStyle w:val="fontstyle01"/>
          <w:rFonts w:ascii="Times New Roman" w:hAnsi="Times New Roman" w:cs="Times New Roman"/>
          <w:color w:val="auto"/>
          <w:sz w:val="28"/>
          <w:szCs w:val="28"/>
        </w:rPr>
        <w:t>đó xác định rõ ràng các mục đích và mục tiêu tham vấn để lựa chọn phương pháp tham vấn phù hợp</w:t>
      </w:r>
      <w:r w:rsidR="00967BA6" w:rsidRPr="006350E0">
        <w:rPr>
          <w:rStyle w:val="fontstyle01"/>
          <w:rFonts w:ascii="Times New Roman" w:hAnsi="Times New Roman" w:cs="Times New Roman"/>
          <w:color w:val="auto"/>
          <w:sz w:val="28"/>
          <w:szCs w:val="28"/>
        </w:rPr>
        <w:t xml:space="preserve">. </w:t>
      </w:r>
    </w:p>
    <w:tbl>
      <w:tblPr>
        <w:tblStyle w:val="TableGrid"/>
        <w:tblW w:w="0" w:type="auto"/>
        <w:tblInd w:w="108" w:type="dxa"/>
        <w:tblLook w:val="04A0" w:firstRow="1" w:lastRow="0" w:firstColumn="1" w:lastColumn="0" w:noHBand="0" w:noVBand="1"/>
      </w:tblPr>
      <w:tblGrid>
        <w:gridCol w:w="9251"/>
      </w:tblGrid>
      <w:tr w:rsidR="006350E0" w:rsidRPr="006350E0" w14:paraId="77791169" w14:textId="77777777" w:rsidTr="00BB2B9E">
        <w:tc>
          <w:tcPr>
            <w:tcW w:w="9251" w:type="dxa"/>
            <w:tcBorders>
              <w:top w:val="nil"/>
              <w:left w:val="nil"/>
              <w:bottom w:val="nil"/>
              <w:right w:val="nil"/>
            </w:tcBorders>
          </w:tcPr>
          <w:p w14:paraId="73F80D8A" w14:textId="31890DF1" w:rsidR="00223068" w:rsidRPr="00425CF9" w:rsidRDefault="00C63CF5" w:rsidP="0095337B">
            <w:pPr>
              <w:pStyle w:val="Default"/>
              <w:spacing w:line="360" w:lineRule="auto"/>
              <w:ind w:firstLine="709"/>
              <w:jc w:val="both"/>
              <w:rPr>
                <w:rStyle w:val="fontstyle01"/>
                <w:rFonts w:ascii="Times New Roman Bold" w:hAnsi="Times New Roman Bold" w:cs="Times New Roman"/>
                <w:b/>
                <w:bCs/>
                <w:color w:val="auto"/>
                <w:spacing w:val="-6"/>
                <w:sz w:val="28"/>
                <w:szCs w:val="28"/>
              </w:rPr>
            </w:pPr>
            <w:r w:rsidRPr="00425CF9">
              <w:rPr>
                <w:rStyle w:val="fontstyle01"/>
                <w:rFonts w:ascii="Times New Roman Bold" w:hAnsi="Times New Roman Bold" w:cs="Times New Roman"/>
                <w:b/>
                <w:bCs/>
                <w:color w:val="auto"/>
                <w:spacing w:val="-6"/>
                <w:sz w:val="28"/>
                <w:szCs w:val="28"/>
              </w:rPr>
              <w:t>V</w:t>
            </w:r>
            <w:r w:rsidR="00223068" w:rsidRPr="00425CF9">
              <w:rPr>
                <w:rStyle w:val="fontstyle01"/>
                <w:rFonts w:ascii="Times New Roman Bold" w:hAnsi="Times New Roman Bold" w:cs="Times New Roman"/>
                <w:b/>
                <w:bCs/>
                <w:color w:val="auto"/>
                <w:spacing w:val="-6"/>
                <w:sz w:val="28"/>
                <w:szCs w:val="28"/>
              </w:rPr>
              <w:t>iệc xác định mục đích và mục tiêu tham vấn</w:t>
            </w:r>
            <w:r w:rsidRPr="00425CF9">
              <w:rPr>
                <w:rStyle w:val="fontstyle01"/>
                <w:rFonts w:ascii="Times New Roman Bold" w:hAnsi="Times New Roman Bold" w:cs="Times New Roman"/>
                <w:b/>
                <w:bCs/>
                <w:color w:val="auto"/>
                <w:spacing w:val="-6"/>
                <w:sz w:val="28"/>
                <w:szCs w:val="28"/>
              </w:rPr>
              <w:t xml:space="preserve"> cần trả lời các câu hỏi sau</w:t>
            </w:r>
            <w:r w:rsidR="00223068" w:rsidRPr="00425CF9">
              <w:rPr>
                <w:rStyle w:val="fontstyle01"/>
                <w:rFonts w:ascii="Times New Roman Bold" w:hAnsi="Times New Roman Bold" w:cs="Times New Roman"/>
                <w:b/>
                <w:bCs/>
                <w:color w:val="auto"/>
                <w:spacing w:val="-6"/>
                <w:sz w:val="28"/>
                <w:szCs w:val="28"/>
              </w:rPr>
              <w:t>:</w:t>
            </w:r>
          </w:p>
          <w:p w14:paraId="0E2C69BC" w14:textId="04AF1303" w:rsidR="00223068" w:rsidRPr="006350E0" w:rsidRDefault="00C63CF5" w:rsidP="0095337B">
            <w:pPr>
              <w:pStyle w:val="Default"/>
              <w:numPr>
                <w:ilvl w:val="0"/>
                <w:numId w:val="14"/>
              </w:numPr>
              <w:spacing w:line="360" w:lineRule="auto"/>
              <w:ind w:left="-108" w:firstLine="851"/>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t>Vì sao phải</w:t>
            </w:r>
            <w:r w:rsidR="00223068" w:rsidRPr="006350E0">
              <w:rPr>
                <w:rStyle w:val="fontstyle01"/>
                <w:rFonts w:ascii="Times New Roman" w:hAnsi="Times New Roman" w:cs="Times New Roman"/>
                <w:i/>
                <w:iCs/>
                <w:color w:val="auto"/>
                <w:sz w:val="28"/>
                <w:szCs w:val="28"/>
              </w:rPr>
              <w:t xml:space="preserve"> tham vấn? </w:t>
            </w:r>
          </w:p>
          <w:p w14:paraId="58E11BD9" w14:textId="49C78940" w:rsidR="00223068" w:rsidRPr="006350E0" w:rsidRDefault="00223068" w:rsidP="0095337B">
            <w:pPr>
              <w:pStyle w:val="Default"/>
              <w:numPr>
                <w:ilvl w:val="0"/>
                <w:numId w:val="14"/>
              </w:numPr>
              <w:spacing w:line="360" w:lineRule="auto"/>
              <w:ind w:left="-108" w:firstLine="851"/>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t xml:space="preserve">Những thông tin hay quan điểm nào của người DTTS cần thu được sau khi tham vấn? </w:t>
            </w:r>
          </w:p>
          <w:p w14:paraId="4EF649C5" w14:textId="71B3C0B8" w:rsidR="00223068" w:rsidRPr="006350E0" w:rsidRDefault="00223068" w:rsidP="0095337B">
            <w:pPr>
              <w:pStyle w:val="Default"/>
              <w:numPr>
                <w:ilvl w:val="0"/>
                <w:numId w:val="14"/>
              </w:numPr>
              <w:spacing w:line="360" w:lineRule="auto"/>
              <w:ind w:left="-108" w:firstLine="851"/>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lastRenderedPageBreak/>
              <w:t xml:space="preserve">Loại báo cáo nào cần lập sau khi tham vấn? </w:t>
            </w:r>
          </w:p>
          <w:p w14:paraId="635CBAD9" w14:textId="69FF7779" w:rsidR="00223068" w:rsidRPr="006350E0" w:rsidRDefault="00223068" w:rsidP="0095337B">
            <w:pPr>
              <w:pStyle w:val="Default"/>
              <w:numPr>
                <w:ilvl w:val="0"/>
                <w:numId w:val="14"/>
              </w:numPr>
              <w:spacing w:line="360" w:lineRule="auto"/>
              <w:ind w:left="-108" w:firstLine="851"/>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i/>
                <w:iCs/>
                <w:color w:val="auto"/>
                <w:sz w:val="28"/>
                <w:szCs w:val="28"/>
              </w:rPr>
              <w:t>Những thông tin hay quan điểm của người DTTS sẽ được sử dụng cho mục đích gì?</w:t>
            </w:r>
          </w:p>
        </w:tc>
      </w:tr>
    </w:tbl>
    <w:p w14:paraId="72133EE4" w14:textId="77777777" w:rsidR="00223068" w:rsidRPr="006350E0" w:rsidRDefault="00223068" w:rsidP="0095337B">
      <w:pPr>
        <w:pStyle w:val="Default"/>
        <w:spacing w:line="360" w:lineRule="auto"/>
        <w:ind w:firstLine="709"/>
        <w:jc w:val="both"/>
        <w:rPr>
          <w:rStyle w:val="fontstyle01"/>
          <w:rFonts w:ascii="Times New Roman" w:hAnsi="Times New Roman" w:cs="Times New Roman"/>
          <w:b/>
          <w:color w:val="auto"/>
          <w:sz w:val="28"/>
          <w:szCs w:val="28"/>
        </w:rPr>
      </w:pPr>
    </w:p>
    <w:p w14:paraId="4477BF43" w14:textId="71E8A8D2" w:rsidR="00223068" w:rsidRPr="006350E0" w:rsidRDefault="00223068" w:rsidP="0095337B">
      <w:pPr>
        <w:pStyle w:val="Default"/>
        <w:spacing w:line="360" w:lineRule="auto"/>
        <w:ind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color w:val="auto"/>
          <w:sz w:val="28"/>
          <w:szCs w:val="28"/>
        </w:rPr>
        <w:t>2</w:t>
      </w:r>
      <w:r w:rsidR="00924FB3" w:rsidRPr="006350E0">
        <w:rPr>
          <w:rStyle w:val="fontstyle01"/>
          <w:rFonts w:ascii="Times New Roman" w:hAnsi="Times New Roman" w:cs="Times New Roman"/>
          <w:b/>
          <w:color w:val="auto"/>
          <w:sz w:val="28"/>
          <w:szCs w:val="28"/>
        </w:rPr>
        <w:t>.</w:t>
      </w:r>
      <w:r w:rsidRPr="006350E0">
        <w:rPr>
          <w:rStyle w:val="fontstyle01"/>
          <w:rFonts w:ascii="Times New Roman" w:hAnsi="Times New Roman" w:cs="Times New Roman"/>
          <w:b/>
          <w:color w:val="auto"/>
          <w:sz w:val="28"/>
          <w:szCs w:val="28"/>
        </w:rPr>
        <w:t xml:space="preserve"> Xác định nội dung tham vấn</w:t>
      </w:r>
    </w:p>
    <w:p w14:paraId="5E649EC9" w14:textId="1F0D9F6C" w:rsidR="00223068" w:rsidRPr="006350E0" w:rsidRDefault="00924FB3" w:rsidP="0095337B">
      <w:pPr>
        <w:pStyle w:val="NoSpacing"/>
        <w:spacing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r>
      <w:r w:rsidR="00294F5A" w:rsidRPr="006350E0">
        <w:rPr>
          <w:rStyle w:val="fontstyle01"/>
          <w:rFonts w:ascii="Times New Roman" w:hAnsi="Times New Roman" w:cs="Times New Roman"/>
          <w:color w:val="auto"/>
          <w:sz w:val="28"/>
          <w:szCs w:val="28"/>
        </w:rPr>
        <w:t>Căn cứ vào mục tiêu tham vấn, Nhóm tham vấn x</w:t>
      </w:r>
      <w:r w:rsidR="008F435B" w:rsidRPr="006350E0">
        <w:rPr>
          <w:rStyle w:val="fontstyle01"/>
          <w:rFonts w:ascii="Times New Roman" w:hAnsi="Times New Roman" w:cs="Times New Roman"/>
          <w:color w:val="auto"/>
          <w:sz w:val="28"/>
          <w:szCs w:val="28"/>
        </w:rPr>
        <w:t>ác định các chủ đề</w:t>
      </w:r>
      <w:r w:rsidR="00294F5A" w:rsidRPr="006350E0">
        <w:rPr>
          <w:rStyle w:val="fontstyle01"/>
          <w:rFonts w:ascii="Times New Roman" w:hAnsi="Times New Roman" w:cs="Times New Roman"/>
          <w:color w:val="auto"/>
          <w:sz w:val="28"/>
          <w:szCs w:val="28"/>
        </w:rPr>
        <w:t>/nội dung</w:t>
      </w:r>
      <w:r w:rsidR="008F435B" w:rsidRPr="006350E0">
        <w:rPr>
          <w:rStyle w:val="fontstyle01"/>
          <w:rFonts w:ascii="Times New Roman" w:hAnsi="Times New Roman" w:cs="Times New Roman"/>
          <w:color w:val="auto"/>
          <w:sz w:val="28"/>
          <w:szCs w:val="28"/>
        </w:rPr>
        <w:t xml:space="preserve"> cần tham vấn là gì</w:t>
      </w:r>
      <w:r w:rsidR="0075559E" w:rsidRPr="006350E0">
        <w:rPr>
          <w:rStyle w:val="fontstyle01"/>
          <w:rFonts w:ascii="Times New Roman" w:hAnsi="Times New Roman" w:cs="Times New Roman"/>
          <w:color w:val="auto"/>
          <w:sz w:val="28"/>
          <w:szCs w:val="28"/>
        </w:rPr>
        <w:t xml:space="preserve"> và</w:t>
      </w:r>
      <w:r w:rsidR="008F435B" w:rsidRPr="006350E0">
        <w:rPr>
          <w:rStyle w:val="fontstyle01"/>
          <w:rFonts w:ascii="Times New Roman" w:hAnsi="Times New Roman" w:cs="Times New Roman"/>
          <w:color w:val="auto"/>
          <w:sz w:val="28"/>
          <w:szCs w:val="28"/>
        </w:rPr>
        <w:t xml:space="preserve"> </w:t>
      </w:r>
      <w:r w:rsidR="0075559E" w:rsidRPr="006350E0">
        <w:rPr>
          <w:rStyle w:val="fontstyle01"/>
          <w:rFonts w:ascii="Times New Roman" w:hAnsi="Times New Roman" w:cs="Times New Roman"/>
          <w:color w:val="auto"/>
          <w:sz w:val="28"/>
          <w:szCs w:val="28"/>
        </w:rPr>
        <w:t xml:space="preserve">chuẩn bị rõ ràng các câu hỏi cụ thể cho thảo luận. </w:t>
      </w:r>
      <w:r w:rsidR="008F435B" w:rsidRPr="006350E0">
        <w:rPr>
          <w:rStyle w:val="fontstyle01"/>
          <w:rFonts w:ascii="Times New Roman" w:hAnsi="Times New Roman" w:cs="Times New Roman"/>
          <w:color w:val="auto"/>
          <w:sz w:val="28"/>
          <w:szCs w:val="28"/>
        </w:rPr>
        <w:t>Một cuộc tham vấn có thể bao gồm một số chủ đề khac nhau tùy theo mục đích và mục tiêu tham vấn.</w:t>
      </w:r>
    </w:p>
    <w:p w14:paraId="340C3C79" w14:textId="05A16B11" w:rsidR="00924FB3" w:rsidRPr="006350E0" w:rsidRDefault="008F435B" w:rsidP="0095337B">
      <w:pPr>
        <w:pStyle w:val="Default"/>
        <w:spacing w:line="360" w:lineRule="auto"/>
        <w:ind w:firstLine="709"/>
        <w:jc w:val="both"/>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 xml:space="preserve">Các câu hỏi gợi ý cho việc xác định </w:t>
      </w:r>
      <w:r w:rsidR="00C63CF5" w:rsidRPr="006350E0">
        <w:rPr>
          <w:rStyle w:val="fontstyle01"/>
          <w:rFonts w:ascii="Times New Roman" w:hAnsi="Times New Roman" w:cs="Times New Roman"/>
          <w:b/>
          <w:bCs/>
          <w:color w:val="auto"/>
          <w:sz w:val="28"/>
          <w:szCs w:val="28"/>
        </w:rPr>
        <w:t>nội dung</w:t>
      </w:r>
      <w:r w:rsidRPr="006350E0">
        <w:rPr>
          <w:rStyle w:val="fontstyle01"/>
          <w:rFonts w:ascii="Times New Roman" w:hAnsi="Times New Roman" w:cs="Times New Roman"/>
          <w:b/>
          <w:bCs/>
          <w:color w:val="auto"/>
          <w:sz w:val="28"/>
          <w:szCs w:val="28"/>
        </w:rPr>
        <w:t xml:space="preserve"> tham vấn:</w:t>
      </w:r>
    </w:p>
    <w:p w14:paraId="29DC34E3" w14:textId="1B5335DA" w:rsidR="00C63CF5" w:rsidRPr="006350E0" w:rsidRDefault="000E373B" w:rsidP="0095337B">
      <w:pPr>
        <w:pStyle w:val="Default"/>
        <w:spacing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r>
      <w:r w:rsidR="00924FB3" w:rsidRPr="006350E0">
        <w:rPr>
          <w:rStyle w:val="fontstyle01"/>
          <w:rFonts w:ascii="Times New Roman" w:hAnsi="Times New Roman" w:cs="Times New Roman"/>
          <w:color w:val="auto"/>
          <w:sz w:val="28"/>
          <w:szCs w:val="28"/>
        </w:rPr>
        <w:t xml:space="preserve">- </w:t>
      </w:r>
      <w:r w:rsidR="00C63CF5" w:rsidRPr="006350E0">
        <w:rPr>
          <w:rStyle w:val="fontstyle01"/>
          <w:rFonts w:ascii="Times New Roman" w:hAnsi="Times New Roman" w:cs="Times New Roman"/>
          <w:color w:val="auto"/>
          <w:sz w:val="28"/>
          <w:szCs w:val="28"/>
        </w:rPr>
        <w:t xml:space="preserve">Tham vấn về những </w:t>
      </w:r>
      <w:r w:rsidR="0075559E" w:rsidRPr="006350E0">
        <w:rPr>
          <w:rStyle w:val="fontstyle01"/>
          <w:rFonts w:ascii="Times New Roman" w:hAnsi="Times New Roman" w:cs="Times New Roman"/>
          <w:color w:val="auto"/>
          <w:sz w:val="28"/>
          <w:szCs w:val="28"/>
        </w:rPr>
        <w:t>chủ</w:t>
      </w:r>
      <w:r w:rsidR="00C63CF5" w:rsidRPr="006350E0">
        <w:rPr>
          <w:rStyle w:val="fontstyle01"/>
          <w:rFonts w:ascii="Times New Roman" w:hAnsi="Times New Roman" w:cs="Times New Roman"/>
          <w:color w:val="auto"/>
          <w:sz w:val="28"/>
          <w:szCs w:val="28"/>
        </w:rPr>
        <w:t xml:space="preserve"> đề gì?</w:t>
      </w:r>
    </w:p>
    <w:p w14:paraId="26BB09C9" w14:textId="6245A657" w:rsidR="008F435B" w:rsidRPr="006350E0" w:rsidRDefault="000E373B"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r>
      <w:r w:rsidR="00924FB3" w:rsidRPr="006350E0">
        <w:rPr>
          <w:rStyle w:val="fontstyle01"/>
          <w:rFonts w:ascii="Times New Roman" w:hAnsi="Times New Roman" w:cs="Times New Roman"/>
          <w:color w:val="auto"/>
          <w:sz w:val="28"/>
          <w:szCs w:val="28"/>
        </w:rPr>
        <w:t xml:space="preserve">- </w:t>
      </w:r>
      <w:r w:rsidR="00294F5A" w:rsidRPr="006350E0">
        <w:rPr>
          <w:rStyle w:val="fontstyle01"/>
          <w:rFonts w:ascii="Times New Roman" w:hAnsi="Times New Roman" w:cs="Times New Roman"/>
          <w:color w:val="auto"/>
          <w:sz w:val="28"/>
          <w:szCs w:val="28"/>
        </w:rPr>
        <w:t>Với mỗi chủ đề cần thảo luận, n</w:t>
      </w:r>
      <w:r w:rsidR="008F435B" w:rsidRPr="006350E0">
        <w:rPr>
          <w:rStyle w:val="fontstyle01"/>
          <w:rFonts w:ascii="Times New Roman" w:hAnsi="Times New Roman" w:cs="Times New Roman"/>
          <w:color w:val="auto"/>
          <w:sz w:val="28"/>
          <w:szCs w:val="28"/>
        </w:rPr>
        <w:t xml:space="preserve">hững câu hỏi </w:t>
      </w:r>
      <w:r w:rsidR="00294F5A" w:rsidRPr="006350E0">
        <w:rPr>
          <w:rStyle w:val="fontstyle01"/>
          <w:rFonts w:ascii="Times New Roman" w:hAnsi="Times New Roman" w:cs="Times New Roman"/>
          <w:color w:val="auto"/>
          <w:sz w:val="28"/>
          <w:szCs w:val="28"/>
        </w:rPr>
        <w:t xml:space="preserve">tương ứng </w:t>
      </w:r>
      <w:r w:rsidR="008F435B" w:rsidRPr="006350E0">
        <w:rPr>
          <w:rStyle w:val="fontstyle01"/>
          <w:rFonts w:ascii="Times New Roman" w:hAnsi="Times New Roman" w:cs="Times New Roman"/>
          <w:color w:val="auto"/>
          <w:sz w:val="28"/>
          <w:szCs w:val="28"/>
        </w:rPr>
        <w:t>nào sẽ được hỏi</w:t>
      </w:r>
      <w:r w:rsidR="00294F5A" w:rsidRPr="006350E0">
        <w:rPr>
          <w:rStyle w:val="fontstyle01"/>
          <w:rFonts w:ascii="Times New Roman" w:hAnsi="Times New Roman" w:cs="Times New Roman"/>
          <w:color w:val="auto"/>
          <w:sz w:val="28"/>
          <w:szCs w:val="28"/>
        </w:rPr>
        <w:t>? (lưu ý các câu hỏi thảo luận thường là các câu hỏi mở cho mọi người tham gia chứ không nhằm vào bất kỳ một cá nhân nào)</w:t>
      </w:r>
      <w:r w:rsidR="00BE1CB4" w:rsidRPr="006350E0">
        <w:rPr>
          <w:rStyle w:val="fontstyle01"/>
          <w:rFonts w:ascii="Times New Roman" w:hAnsi="Times New Roman" w:cs="Times New Roman"/>
          <w:color w:val="auto"/>
          <w:sz w:val="28"/>
          <w:szCs w:val="28"/>
        </w:rPr>
        <w:t>.</w:t>
      </w:r>
    </w:p>
    <w:p w14:paraId="547BE1E9" w14:textId="1C951883" w:rsidR="005B104B" w:rsidRPr="006350E0" w:rsidRDefault="005A1B4C" w:rsidP="0095337B">
      <w:pPr>
        <w:spacing w:after="0" w:line="360" w:lineRule="auto"/>
        <w:ind w:firstLine="709"/>
        <w:jc w:val="both"/>
        <w:outlineLvl w:val="1"/>
        <w:rPr>
          <w:rFonts w:ascii="Times New Roman" w:hAnsi="Times New Roman" w:cs="Times New Roman"/>
          <w:b/>
          <w:bCs/>
          <w:sz w:val="28"/>
          <w:szCs w:val="28"/>
        </w:rPr>
      </w:pPr>
      <w:r w:rsidRPr="006350E0">
        <w:rPr>
          <w:rFonts w:ascii="Times New Roman" w:hAnsi="Times New Roman" w:cs="Times New Roman"/>
          <w:b/>
          <w:bCs/>
          <w:sz w:val="28"/>
          <w:szCs w:val="28"/>
        </w:rPr>
        <w:t>3</w:t>
      </w:r>
      <w:r w:rsidR="005B104B" w:rsidRPr="006350E0">
        <w:rPr>
          <w:rFonts w:ascii="Times New Roman" w:hAnsi="Times New Roman" w:cs="Times New Roman"/>
          <w:b/>
          <w:bCs/>
          <w:sz w:val="28"/>
          <w:szCs w:val="28"/>
        </w:rPr>
        <w:t xml:space="preserve"> </w:t>
      </w:r>
      <w:r w:rsidR="00223068" w:rsidRPr="006350E0">
        <w:rPr>
          <w:rFonts w:ascii="Times New Roman" w:hAnsi="Times New Roman" w:cs="Times New Roman"/>
          <w:b/>
          <w:bCs/>
          <w:sz w:val="28"/>
          <w:szCs w:val="28"/>
        </w:rPr>
        <w:t xml:space="preserve">Xác định đối tượng </w:t>
      </w:r>
      <w:r w:rsidR="005B104B" w:rsidRPr="006350E0">
        <w:rPr>
          <w:rFonts w:ascii="Times New Roman" w:hAnsi="Times New Roman" w:cs="Times New Roman"/>
          <w:b/>
          <w:bCs/>
          <w:sz w:val="28"/>
          <w:szCs w:val="28"/>
        </w:rPr>
        <w:t>tham vấn</w:t>
      </w:r>
    </w:p>
    <w:p w14:paraId="3E903AEA" w14:textId="24A9C7EF" w:rsidR="00CD04D3" w:rsidRPr="006350E0" w:rsidRDefault="00CD04D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xml:space="preserve">Dựa trên </w:t>
      </w:r>
      <w:r w:rsidR="00153FEF" w:rsidRPr="006350E0">
        <w:rPr>
          <w:rFonts w:ascii="Times New Roman" w:hAnsi="Times New Roman" w:cs="Times New Roman"/>
          <w:sz w:val="28"/>
          <w:szCs w:val="28"/>
        </w:rPr>
        <w:t>vấn đề cần</w:t>
      </w:r>
      <w:r w:rsidRPr="006350E0">
        <w:rPr>
          <w:rFonts w:ascii="Times New Roman" w:hAnsi="Times New Roman" w:cs="Times New Roman"/>
          <w:sz w:val="28"/>
          <w:szCs w:val="28"/>
        </w:rPr>
        <w:t xml:space="preserve"> tham vấn, </w:t>
      </w:r>
      <w:r w:rsidR="005B104B" w:rsidRPr="006350E0">
        <w:rPr>
          <w:rFonts w:ascii="Times New Roman" w:hAnsi="Times New Roman" w:cs="Times New Roman"/>
          <w:sz w:val="28"/>
          <w:szCs w:val="28"/>
        </w:rPr>
        <w:t xml:space="preserve">Nhóm tham vấn cộng đồng </w:t>
      </w:r>
      <w:r w:rsidRPr="006350E0">
        <w:rPr>
          <w:rFonts w:ascii="Times New Roman" w:hAnsi="Times New Roman" w:cs="Times New Roman"/>
          <w:sz w:val="28"/>
          <w:szCs w:val="28"/>
        </w:rPr>
        <w:t xml:space="preserve">xác định đối tượng tham vấn </w:t>
      </w:r>
      <w:r w:rsidR="00EF7642" w:rsidRPr="006350E0">
        <w:rPr>
          <w:rFonts w:ascii="Times New Roman" w:hAnsi="Times New Roman" w:cs="Times New Roman"/>
          <w:sz w:val="28"/>
          <w:szCs w:val="28"/>
        </w:rPr>
        <w:t xml:space="preserve">là nam giới hay phụ nữ hay cả hai, những người đại diện của cộng đồng DTTS, vv. </w:t>
      </w:r>
      <w:r w:rsidRPr="006350E0">
        <w:rPr>
          <w:rFonts w:ascii="Times New Roman" w:hAnsi="Times New Roman" w:cs="Times New Roman"/>
          <w:sz w:val="28"/>
          <w:szCs w:val="28"/>
        </w:rPr>
        <w:t xml:space="preserve">và </w:t>
      </w:r>
      <w:r w:rsidR="005B104B" w:rsidRPr="006350E0">
        <w:rPr>
          <w:rFonts w:ascii="Times New Roman" w:hAnsi="Times New Roman" w:cs="Times New Roman"/>
          <w:sz w:val="28"/>
          <w:szCs w:val="28"/>
        </w:rPr>
        <w:t xml:space="preserve">thu thập các thông tin cần thiết về </w:t>
      </w:r>
      <w:r w:rsidRPr="006350E0">
        <w:rPr>
          <w:rFonts w:ascii="Times New Roman" w:hAnsi="Times New Roman" w:cs="Times New Roman"/>
          <w:sz w:val="28"/>
          <w:szCs w:val="28"/>
        </w:rPr>
        <w:t>họ</w:t>
      </w:r>
      <w:r w:rsidR="005B104B" w:rsidRPr="006350E0">
        <w:rPr>
          <w:rFonts w:ascii="Times New Roman" w:hAnsi="Times New Roman" w:cs="Times New Roman"/>
          <w:sz w:val="28"/>
          <w:szCs w:val="28"/>
        </w:rPr>
        <w:t xml:space="preserve"> để hiểu rõ bản sắc văn hóa của họ nhằm thiết kế </w:t>
      </w:r>
      <w:r w:rsidR="00495374" w:rsidRPr="006350E0">
        <w:rPr>
          <w:rFonts w:ascii="Times New Roman" w:hAnsi="Times New Roman" w:cs="Times New Roman"/>
          <w:sz w:val="28"/>
          <w:szCs w:val="28"/>
        </w:rPr>
        <w:t>tham vấn phù hợp với văn hóa của họ.</w:t>
      </w:r>
      <w:r w:rsidRPr="006350E0">
        <w:rPr>
          <w:rFonts w:ascii="Times New Roman" w:hAnsi="Times New Roman" w:cs="Times New Roman"/>
          <w:sz w:val="28"/>
          <w:szCs w:val="28"/>
        </w:rPr>
        <w:t xml:space="preserve"> Các thông tin cần thu thập bao gồm nhưng không hạn chế các thông tin sau:</w:t>
      </w:r>
    </w:p>
    <w:p w14:paraId="5416695A" w14:textId="1EDA08F2" w:rsidR="00495374" w:rsidRPr="006350E0" w:rsidRDefault="00B432E9" w:rsidP="0095337B">
      <w:pPr>
        <w:pStyle w:val="ListParagraph"/>
        <w:numPr>
          <w:ilvl w:val="0"/>
          <w:numId w:val="23"/>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Ngôn ngữ riêng của cộng đồng DTTS sẽ tham vấn và k</w:t>
      </w:r>
      <w:r w:rsidR="00CD04D3" w:rsidRPr="006350E0">
        <w:rPr>
          <w:rFonts w:ascii="Times New Roman" w:hAnsi="Times New Roman" w:cs="Times New Roman"/>
          <w:sz w:val="28"/>
          <w:szCs w:val="28"/>
        </w:rPr>
        <w:t xml:space="preserve">hả năng hiểu tiếng Việt </w:t>
      </w:r>
      <w:r w:rsidRPr="006350E0">
        <w:rPr>
          <w:rFonts w:ascii="Times New Roman" w:hAnsi="Times New Roman" w:cs="Times New Roman"/>
          <w:sz w:val="28"/>
          <w:szCs w:val="28"/>
        </w:rPr>
        <w:t xml:space="preserve">của họ </w:t>
      </w:r>
      <w:r w:rsidR="00CD04D3" w:rsidRPr="006350E0">
        <w:rPr>
          <w:rFonts w:ascii="Times New Roman" w:hAnsi="Times New Roman" w:cs="Times New Roman"/>
          <w:sz w:val="28"/>
          <w:szCs w:val="28"/>
        </w:rPr>
        <w:t xml:space="preserve">để quyết định có cần dịch </w:t>
      </w:r>
      <w:r w:rsidRPr="006350E0">
        <w:rPr>
          <w:rFonts w:ascii="Times New Roman" w:hAnsi="Times New Roman" w:cs="Times New Roman"/>
          <w:sz w:val="28"/>
          <w:szCs w:val="28"/>
        </w:rPr>
        <w:t>(hay phiên dịch) các nội dung cần tham vấn sang ngôn ngữ của họ hay không</w:t>
      </w:r>
      <w:r w:rsidR="00CD04D3" w:rsidRPr="006350E0">
        <w:rPr>
          <w:rFonts w:ascii="Times New Roman" w:hAnsi="Times New Roman" w:cs="Times New Roman"/>
          <w:sz w:val="28"/>
          <w:szCs w:val="28"/>
        </w:rPr>
        <w:t>;</w:t>
      </w:r>
    </w:p>
    <w:p w14:paraId="6CE39760" w14:textId="78332773" w:rsidR="00CD04D3" w:rsidRPr="006350E0" w:rsidRDefault="00CD04D3" w:rsidP="0095337B">
      <w:pPr>
        <w:pStyle w:val="ListParagraph"/>
        <w:numPr>
          <w:ilvl w:val="0"/>
          <w:numId w:val="23"/>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Lịch mùa vụ</w:t>
      </w:r>
      <w:r w:rsidR="00B432E9" w:rsidRPr="006350E0">
        <w:rPr>
          <w:rFonts w:ascii="Times New Roman" w:hAnsi="Times New Roman" w:cs="Times New Roman"/>
          <w:sz w:val="28"/>
          <w:szCs w:val="28"/>
        </w:rPr>
        <w:t xml:space="preserve"> để bố trí thời gian tham vấn cho phù hợp;</w:t>
      </w:r>
    </w:p>
    <w:p w14:paraId="2214C9E2" w14:textId="0E828516" w:rsidR="00B432E9" w:rsidRPr="006350E0" w:rsidRDefault="00B432E9" w:rsidP="0095337B">
      <w:pPr>
        <w:pStyle w:val="ListParagraph"/>
        <w:numPr>
          <w:ilvl w:val="0"/>
          <w:numId w:val="23"/>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Văn hóa và phong tục của họ để thiết kế tham vấn phù hợp;</w:t>
      </w:r>
    </w:p>
    <w:p w14:paraId="6B7770C1" w14:textId="143ED618" w:rsidR="00B432E9" w:rsidRPr="006350E0" w:rsidRDefault="00B432E9" w:rsidP="0095337B">
      <w:pPr>
        <w:pStyle w:val="ListParagraph"/>
        <w:numPr>
          <w:ilvl w:val="0"/>
          <w:numId w:val="23"/>
        </w:numPr>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Thời gian và địa điểm tham vấn để bố trí tham vấn phù hợp với bối cảnh của cộng đồng</w:t>
      </w:r>
      <w:r w:rsidR="00153FEF" w:rsidRPr="006350E0">
        <w:rPr>
          <w:rFonts w:ascii="Times New Roman" w:hAnsi="Times New Roman" w:cs="Times New Roman"/>
          <w:sz w:val="28"/>
          <w:szCs w:val="28"/>
        </w:rPr>
        <w:t xml:space="preserve"> và huy động tốt nhất sự tham gia của phụ nữ và người dễ bị tổn thương cho tham vấn</w:t>
      </w:r>
      <w:r w:rsidRPr="006350E0">
        <w:rPr>
          <w:rFonts w:ascii="Times New Roman" w:hAnsi="Times New Roman" w:cs="Times New Roman"/>
          <w:sz w:val="28"/>
          <w:szCs w:val="28"/>
        </w:rPr>
        <w:t>;</w:t>
      </w:r>
    </w:p>
    <w:p w14:paraId="27926E76" w14:textId="692D1593" w:rsidR="00185E7C" w:rsidRPr="006350E0" w:rsidRDefault="00933B71" w:rsidP="0095337B">
      <w:pPr>
        <w:pStyle w:val="ListParagraph"/>
        <w:numPr>
          <w:ilvl w:val="0"/>
          <w:numId w:val="23"/>
        </w:numPr>
        <w:spacing w:after="0" w:line="360" w:lineRule="auto"/>
        <w:ind w:left="0" w:firstLine="709"/>
        <w:jc w:val="both"/>
        <w:rPr>
          <w:rStyle w:val="fontstyle01"/>
          <w:rFonts w:ascii="Times New Roman" w:hAnsi="Times New Roman" w:cs="Times New Roman"/>
          <w:color w:val="auto"/>
          <w:sz w:val="28"/>
          <w:szCs w:val="28"/>
        </w:rPr>
      </w:pPr>
      <w:r w:rsidRPr="006350E0">
        <w:rPr>
          <w:rFonts w:ascii="Times New Roman" w:hAnsi="Times New Roman" w:cs="Times New Roman"/>
          <w:sz w:val="28"/>
          <w:szCs w:val="28"/>
        </w:rPr>
        <w:t>Các thông tin về kinh tế, xã hội khác của cộng đồng DTTS.</w:t>
      </w:r>
      <w:r w:rsidR="00495374" w:rsidRPr="006350E0">
        <w:rPr>
          <w:rFonts w:ascii="Times New Roman" w:hAnsi="Times New Roman" w:cs="Times New Roman"/>
          <w:sz w:val="28"/>
          <w:szCs w:val="28"/>
        </w:rPr>
        <w:t xml:space="preserve"> </w:t>
      </w:r>
    </w:p>
    <w:p w14:paraId="22AA6515" w14:textId="70EF49AC" w:rsidR="005A1B4C" w:rsidRPr="006350E0" w:rsidRDefault="005A1B4C" w:rsidP="0095337B">
      <w:pPr>
        <w:pStyle w:val="Default"/>
        <w:spacing w:line="360" w:lineRule="auto"/>
        <w:ind w:firstLine="709"/>
        <w:jc w:val="both"/>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Các câu hỏi gợi ý cho việc xác định đối tượng tham vấn:</w:t>
      </w:r>
    </w:p>
    <w:p w14:paraId="3E156EAE" w14:textId="77777777" w:rsidR="005A1B4C" w:rsidRPr="00425CF9" w:rsidRDefault="005A1B4C" w:rsidP="0095337B">
      <w:pPr>
        <w:pStyle w:val="ListParagraph"/>
        <w:numPr>
          <w:ilvl w:val="0"/>
          <w:numId w:val="17"/>
        </w:numPr>
        <w:autoSpaceDE w:val="0"/>
        <w:autoSpaceDN w:val="0"/>
        <w:adjustRightInd w:val="0"/>
        <w:spacing w:after="0" w:line="360" w:lineRule="auto"/>
        <w:ind w:left="0" w:firstLine="709"/>
        <w:jc w:val="both"/>
        <w:rPr>
          <w:rFonts w:ascii="Times New Roman" w:hAnsi="Times New Roman" w:cs="Times New Roman"/>
          <w:spacing w:val="-8"/>
          <w:sz w:val="28"/>
          <w:szCs w:val="28"/>
        </w:rPr>
      </w:pPr>
      <w:r w:rsidRPr="00425CF9">
        <w:rPr>
          <w:rFonts w:ascii="Times New Roman" w:hAnsi="Times New Roman" w:cs="Times New Roman"/>
          <w:spacing w:val="-8"/>
          <w:sz w:val="28"/>
          <w:szCs w:val="28"/>
        </w:rPr>
        <w:lastRenderedPageBreak/>
        <w:t>Nhóm hay cá nhân DTTS nào cần thu thập thông tin và quan điểm của họ?</w:t>
      </w:r>
    </w:p>
    <w:p w14:paraId="5743E3F3" w14:textId="77777777" w:rsidR="005A1B4C" w:rsidRPr="006350E0" w:rsidRDefault="005A1B4C" w:rsidP="0095337B">
      <w:pPr>
        <w:pStyle w:val="ListParagraph"/>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Họ là ai?</w:t>
      </w:r>
    </w:p>
    <w:p w14:paraId="628CB9D7" w14:textId="77777777" w:rsidR="005A1B4C" w:rsidRPr="006350E0" w:rsidRDefault="005A1B4C" w:rsidP="0095337B">
      <w:pPr>
        <w:pStyle w:val="ListParagraph"/>
        <w:numPr>
          <w:ilvl w:val="0"/>
          <w:numId w:val="17"/>
        </w:numPr>
        <w:autoSpaceDE w:val="0"/>
        <w:autoSpaceDN w:val="0"/>
        <w:adjustRightInd w:val="0"/>
        <w:spacing w:after="0" w:line="360" w:lineRule="auto"/>
        <w:ind w:left="0" w:firstLine="709"/>
        <w:jc w:val="both"/>
        <w:rPr>
          <w:rFonts w:ascii="Times New Roman" w:hAnsi="Times New Roman" w:cs="Times New Roman"/>
          <w:sz w:val="28"/>
          <w:szCs w:val="28"/>
        </w:rPr>
      </w:pPr>
      <w:r w:rsidRPr="006350E0">
        <w:rPr>
          <w:rFonts w:ascii="Times New Roman" w:hAnsi="Times New Roman" w:cs="Times New Roman"/>
          <w:sz w:val="28"/>
          <w:szCs w:val="28"/>
        </w:rPr>
        <w:t>Bao nhiêu người, bao gồm cả nam và nữ cần tham vấn với họ?</w:t>
      </w:r>
    </w:p>
    <w:p w14:paraId="4302DA71" w14:textId="4BC261C5" w:rsidR="005A1B4C" w:rsidRPr="006350E0" w:rsidRDefault="005A1B4C" w:rsidP="0095337B">
      <w:pPr>
        <w:pStyle w:val="Default"/>
        <w:numPr>
          <w:ilvl w:val="0"/>
          <w:numId w:val="17"/>
        </w:numPr>
        <w:spacing w:line="360" w:lineRule="auto"/>
        <w:ind w:left="0" w:firstLine="709"/>
        <w:jc w:val="both"/>
        <w:rPr>
          <w:rFonts w:ascii="Times New Roman" w:hAnsi="Times New Roman" w:cs="Times New Roman"/>
          <w:color w:val="auto"/>
          <w:sz w:val="28"/>
          <w:szCs w:val="28"/>
        </w:rPr>
      </w:pPr>
      <w:r w:rsidRPr="006350E0">
        <w:rPr>
          <w:rFonts w:ascii="Times New Roman" w:hAnsi="Times New Roman" w:cs="Times New Roman"/>
          <w:color w:val="auto"/>
          <w:sz w:val="28"/>
          <w:szCs w:val="28"/>
        </w:rPr>
        <w:t>Lựa chọn người tham vấn ở lứa tuổi nào là phù hợp?</w:t>
      </w:r>
    </w:p>
    <w:p w14:paraId="5C0A53FA" w14:textId="2E41BCD9" w:rsidR="005A1B4C" w:rsidRPr="006350E0" w:rsidRDefault="005A1B4C" w:rsidP="0095337B">
      <w:pPr>
        <w:spacing w:after="0" w:line="360" w:lineRule="auto"/>
        <w:ind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4</w:t>
      </w:r>
      <w:r w:rsidR="006557D9" w:rsidRPr="006350E0">
        <w:rPr>
          <w:rStyle w:val="fontstyle01"/>
          <w:rFonts w:ascii="Times New Roman" w:hAnsi="Times New Roman" w:cs="Times New Roman"/>
          <w:b/>
          <w:bCs/>
          <w:color w:val="auto"/>
          <w:sz w:val="28"/>
          <w:szCs w:val="28"/>
        </w:rPr>
        <w:t xml:space="preserve">. </w:t>
      </w:r>
      <w:r w:rsidRPr="006350E0">
        <w:rPr>
          <w:rStyle w:val="fontstyle01"/>
          <w:rFonts w:ascii="Times New Roman" w:hAnsi="Times New Roman" w:cs="Times New Roman"/>
          <w:b/>
          <w:bCs/>
          <w:color w:val="auto"/>
          <w:sz w:val="28"/>
          <w:szCs w:val="28"/>
        </w:rPr>
        <w:t>Lựa chọn phương pháp tham vấn</w:t>
      </w:r>
    </w:p>
    <w:p w14:paraId="04144D49" w14:textId="1E1D2761" w:rsidR="005A1B4C" w:rsidRPr="006350E0" w:rsidRDefault="00BE1CB4"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r>
      <w:r w:rsidR="00CC0177" w:rsidRPr="006350E0">
        <w:rPr>
          <w:rStyle w:val="fontstyle01"/>
          <w:rFonts w:ascii="Times New Roman" w:hAnsi="Times New Roman" w:cs="Times New Roman"/>
          <w:color w:val="auto"/>
          <w:sz w:val="28"/>
          <w:szCs w:val="28"/>
        </w:rPr>
        <w:t xml:space="preserve">Căn cứ vào mục đích, nội dung và đối tượng tham vấn, Nhóm tham vấn lựa chọn các phương pháp thích hợp để tham vấn. </w:t>
      </w:r>
      <w:r w:rsidR="00E269A3" w:rsidRPr="006350E0">
        <w:rPr>
          <w:rFonts w:ascii="Times New Roman" w:hAnsi="Times New Roman" w:cs="Times New Roman"/>
          <w:sz w:val="28"/>
          <w:szCs w:val="28"/>
        </w:rPr>
        <w:t>Phương pháp tham vấn cần phù hợp với văn hóa, phong tục và điều kiện của cộng đồng.</w:t>
      </w:r>
      <w:r w:rsidR="00E269A3" w:rsidRPr="006350E0">
        <w:rPr>
          <w:rStyle w:val="fontstyle01"/>
          <w:rFonts w:ascii="Times New Roman" w:hAnsi="Times New Roman" w:cs="Times New Roman"/>
          <w:color w:val="auto"/>
          <w:sz w:val="28"/>
          <w:szCs w:val="28"/>
        </w:rPr>
        <w:t xml:space="preserve"> </w:t>
      </w:r>
      <w:r w:rsidR="00CC0177" w:rsidRPr="006350E0">
        <w:rPr>
          <w:rStyle w:val="fontstyle01"/>
          <w:rFonts w:ascii="Times New Roman" w:hAnsi="Times New Roman" w:cs="Times New Roman"/>
          <w:color w:val="auto"/>
          <w:sz w:val="28"/>
          <w:szCs w:val="28"/>
        </w:rPr>
        <w:t>Có thể sử dụng một phương pháp hoặc kết hợp nhiều phương pháp để tham vấn. Một số phương pháp tham vấn phổ biến và hiệu quả như sau:</w:t>
      </w:r>
    </w:p>
    <w:p w14:paraId="52CC3D8C" w14:textId="30C88D51" w:rsidR="00CC0177" w:rsidRPr="006350E0" w:rsidRDefault="00CC0177" w:rsidP="0095337B">
      <w:pPr>
        <w:pStyle w:val="ListParagraph"/>
        <w:numPr>
          <w:ilvl w:val="0"/>
          <w:numId w:val="18"/>
        </w:numPr>
        <w:autoSpaceDE w:val="0"/>
        <w:autoSpaceDN w:val="0"/>
        <w:adjustRightInd w:val="0"/>
        <w:spacing w:after="0" w:line="360" w:lineRule="auto"/>
        <w:ind w:left="0"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Họp cộng đồng</w:t>
      </w:r>
      <w:r w:rsidR="003816A5" w:rsidRPr="006350E0">
        <w:rPr>
          <w:rStyle w:val="fontstyle01"/>
          <w:rFonts w:ascii="Times New Roman" w:hAnsi="Times New Roman" w:cs="Times New Roman"/>
          <w:color w:val="auto"/>
          <w:sz w:val="28"/>
          <w:szCs w:val="28"/>
        </w:rPr>
        <w:t xml:space="preserve"> </w:t>
      </w:r>
      <w:r w:rsidR="003816A5" w:rsidRPr="006350E0">
        <w:rPr>
          <w:rFonts w:ascii="Times New Roman" w:hAnsi="Times New Roman" w:cs="Times New Roman"/>
          <w:sz w:val="28"/>
          <w:szCs w:val="28"/>
        </w:rPr>
        <w:t>tham vấn tại địa bàn rộng</w:t>
      </w:r>
      <w:r w:rsidR="003816A5" w:rsidRPr="006350E0">
        <w:rPr>
          <w:rStyle w:val="fontstyle01"/>
          <w:rFonts w:ascii="Times New Roman" w:hAnsi="Times New Roman" w:cs="Times New Roman"/>
          <w:color w:val="auto"/>
          <w:sz w:val="28"/>
          <w:szCs w:val="28"/>
        </w:rPr>
        <w:t>;</w:t>
      </w:r>
    </w:p>
    <w:p w14:paraId="006216E1" w14:textId="775FDC40" w:rsidR="00CC0177" w:rsidRPr="006350E0" w:rsidRDefault="00CC0177" w:rsidP="0095337B">
      <w:pPr>
        <w:pStyle w:val="ListParagraph"/>
        <w:numPr>
          <w:ilvl w:val="0"/>
          <w:numId w:val="18"/>
        </w:numPr>
        <w:autoSpaceDE w:val="0"/>
        <w:autoSpaceDN w:val="0"/>
        <w:adjustRightInd w:val="0"/>
        <w:spacing w:after="0" w:line="360" w:lineRule="auto"/>
        <w:ind w:left="0"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Thảo luận nhóm</w:t>
      </w:r>
      <w:r w:rsidR="003816A5" w:rsidRPr="006350E0">
        <w:rPr>
          <w:rStyle w:val="fontstyle01"/>
          <w:rFonts w:ascii="Times New Roman" w:hAnsi="Times New Roman" w:cs="Times New Roman"/>
          <w:color w:val="auto"/>
          <w:sz w:val="28"/>
          <w:szCs w:val="28"/>
        </w:rPr>
        <w:t xml:space="preserve"> </w:t>
      </w:r>
      <w:r w:rsidR="003816A5" w:rsidRPr="006350E0">
        <w:rPr>
          <w:rFonts w:ascii="Times New Roman" w:hAnsi="Times New Roman" w:cs="Times New Roman"/>
          <w:sz w:val="28"/>
          <w:szCs w:val="28"/>
        </w:rPr>
        <w:t>nhỏ theo trọng tâm</w:t>
      </w:r>
      <w:r w:rsidR="003816A5" w:rsidRPr="006350E0">
        <w:rPr>
          <w:rStyle w:val="fontstyle01"/>
          <w:rFonts w:ascii="Times New Roman" w:hAnsi="Times New Roman" w:cs="Times New Roman"/>
          <w:color w:val="auto"/>
          <w:sz w:val="28"/>
          <w:szCs w:val="28"/>
        </w:rPr>
        <w:t>;</w:t>
      </w:r>
    </w:p>
    <w:p w14:paraId="24716169" w14:textId="259F9C17" w:rsidR="00733D78" w:rsidRPr="006350E0" w:rsidRDefault="00733D78" w:rsidP="0095337B">
      <w:pPr>
        <w:pStyle w:val="ListParagraph"/>
        <w:numPr>
          <w:ilvl w:val="0"/>
          <w:numId w:val="18"/>
        </w:numPr>
        <w:autoSpaceDE w:val="0"/>
        <w:autoSpaceDN w:val="0"/>
        <w:adjustRightInd w:val="0"/>
        <w:spacing w:after="0" w:line="360" w:lineRule="auto"/>
        <w:ind w:left="0"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Phỏng vấn người cung cấp thông tin chủ chốt hay đại diện cộng đồng</w:t>
      </w:r>
      <w:r w:rsidR="003816A5" w:rsidRPr="006350E0">
        <w:rPr>
          <w:rStyle w:val="fontstyle01"/>
          <w:rFonts w:ascii="Times New Roman" w:hAnsi="Times New Roman" w:cs="Times New Roman"/>
          <w:color w:val="auto"/>
          <w:sz w:val="28"/>
          <w:szCs w:val="28"/>
        </w:rPr>
        <w:t>;</w:t>
      </w:r>
    </w:p>
    <w:p w14:paraId="4E14623F" w14:textId="56273408" w:rsidR="00CC0177" w:rsidRPr="00425CF9" w:rsidRDefault="00574204" w:rsidP="0095337B">
      <w:pPr>
        <w:pStyle w:val="ListParagraph"/>
        <w:numPr>
          <w:ilvl w:val="0"/>
          <w:numId w:val="18"/>
        </w:numPr>
        <w:autoSpaceDE w:val="0"/>
        <w:autoSpaceDN w:val="0"/>
        <w:adjustRightInd w:val="0"/>
        <w:spacing w:after="0" w:line="360" w:lineRule="auto"/>
        <w:ind w:left="0" w:firstLine="709"/>
        <w:jc w:val="both"/>
        <w:rPr>
          <w:rStyle w:val="fontstyle01"/>
          <w:rFonts w:ascii="Times New Roman" w:hAnsi="Times New Roman" w:cs="Times New Roman"/>
          <w:color w:val="auto"/>
          <w:spacing w:val="-8"/>
          <w:sz w:val="28"/>
          <w:szCs w:val="28"/>
        </w:rPr>
      </w:pPr>
      <w:r w:rsidRPr="00425CF9">
        <w:rPr>
          <w:rStyle w:val="fontstyle01"/>
          <w:rFonts w:ascii="Times New Roman" w:hAnsi="Times New Roman" w:cs="Times New Roman"/>
          <w:color w:val="auto"/>
          <w:spacing w:val="-8"/>
          <w:sz w:val="28"/>
          <w:szCs w:val="28"/>
        </w:rPr>
        <w:t xml:space="preserve">Tiếp nhận ý kiến qua báo chí, internet, phương tiện liên lạc </w:t>
      </w:r>
      <w:r w:rsidR="00076D7C" w:rsidRPr="00425CF9">
        <w:rPr>
          <w:rStyle w:val="fontstyle01"/>
          <w:rFonts w:ascii="Times New Roman" w:hAnsi="Times New Roman" w:cs="Times New Roman"/>
          <w:color w:val="auto"/>
          <w:spacing w:val="-8"/>
          <w:sz w:val="28"/>
          <w:szCs w:val="28"/>
        </w:rPr>
        <w:t>(ví dụ trình diễn cách khai thác thông tin dự liệu đất đai trên máy tinh hay điện thoại di động)</w:t>
      </w:r>
      <w:r w:rsidR="003816A5" w:rsidRPr="00425CF9">
        <w:rPr>
          <w:rStyle w:val="fontstyle01"/>
          <w:rFonts w:ascii="Times New Roman" w:hAnsi="Times New Roman" w:cs="Times New Roman"/>
          <w:color w:val="auto"/>
          <w:spacing w:val="-8"/>
          <w:sz w:val="28"/>
          <w:szCs w:val="28"/>
        </w:rPr>
        <w:t>…</w:t>
      </w:r>
    </w:p>
    <w:p w14:paraId="706FA1BB" w14:textId="5671ADE1" w:rsidR="00342141" w:rsidRPr="006350E0" w:rsidRDefault="00342141" w:rsidP="0095337B">
      <w:pPr>
        <w:pStyle w:val="ListParagraph"/>
        <w:numPr>
          <w:ilvl w:val="0"/>
          <w:numId w:val="18"/>
        </w:numPr>
        <w:autoSpaceDE w:val="0"/>
        <w:autoSpaceDN w:val="0"/>
        <w:adjustRightInd w:val="0"/>
        <w:spacing w:after="0" w:line="360" w:lineRule="auto"/>
        <w:ind w:left="0"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Trình diễn mô hình vận hành CSDL sau khi thực hiện xây dựng CSDL đất đai…</w:t>
      </w:r>
    </w:p>
    <w:p w14:paraId="19C8975A" w14:textId="3903ED86" w:rsidR="00DB5E80" w:rsidRPr="006350E0" w:rsidRDefault="005A1B4C" w:rsidP="0095337B">
      <w:pPr>
        <w:spacing w:after="0" w:line="360" w:lineRule="auto"/>
        <w:ind w:firstLine="709"/>
        <w:jc w:val="both"/>
        <w:outlineLvl w:val="1"/>
        <w:rPr>
          <w:rStyle w:val="fontstyle01"/>
          <w:rFonts w:ascii="Times New Roman" w:hAnsi="Times New Roman" w:cs="Times New Roman"/>
          <w:b/>
          <w:bCs/>
          <w:color w:val="auto"/>
          <w:sz w:val="28"/>
          <w:szCs w:val="28"/>
        </w:rPr>
      </w:pPr>
      <w:r w:rsidRPr="006350E0">
        <w:rPr>
          <w:rStyle w:val="fontstyle01"/>
          <w:rFonts w:ascii="Times New Roman" w:hAnsi="Times New Roman" w:cs="Times New Roman"/>
          <w:b/>
          <w:bCs/>
          <w:color w:val="auto"/>
          <w:sz w:val="28"/>
          <w:szCs w:val="28"/>
        </w:rPr>
        <w:t xml:space="preserve">5 </w:t>
      </w:r>
      <w:r w:rsidR="006557D9" w:rsidRPr="006350E0">
        <w:rPr>
          <w:rStyle w:val="fontstyle01"/>
          <w:rFonts w:ascii="Times New Roman" w:hAnsi="Times New Roman" w:cs="Times New Roman"/>
          <w:b/>
          <w:bCs/>
          <w:color w:val="auto"/>
          <w:sz w:val="28"/>
          <w:szCs w:val="28"/>
        </w:rPr>
        <w:t>Lập kế hoạch tham vấn</w:t>
      </w:r>
      <w:r w:rsidR="00DB5E80" w:rsidRPr="006350E0">
        <w:rPr>
          <w:rStyle w:val="fontstyle01"/>
          <w:rFonts w:ascii="Times New Roman" w:hAnsi="Times New Roman" w:cs="Times New Roman"/>
          <w:b/>
          <w:bCs/>
          <w:color w:val="auto"/>
          <w:sz w:val="28"/>
          <w:szCs w:val="28"/>
        </w:rPr>
        <w:t>.</w:t>
      </w:r>
    </w:p>
    <w:p w14:paraId="0D509892" w14:textId="48689C9B" w:rsidR="00933B71" w:rsidRPr="006350E0" w:rsidRDefault="0016573C"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733D78" w:rsidRPr="006350E0">
        <w:rPr>
          <w:rFonts w:ascii="Times New Roman" w:hAnsi="Times New Roman" w:cs="Times New Roman"/>
          <w:sz w:val="28"/>
          <w:szCs w:val="28"/>
        </w:rPr>
        <w:t>Lập k</w:t>
      </w:r>
      <w:r w:rsidR="00451DB3" w:rsidRPr="006350E0">
        <w:rPr>
          <w:rFonts w:ascii="Times New Roman" w:hAnsi="Times New Roman" w:cs="Times New Roman"/>
          <w:sz w:val="28"/>
          <w:szCs w:val="28"/>
        </w:rPr>
        <w:t xml:space="preserve">ế hoạch chi tiết </w:t>
      </w:r>
      <w:r w:rsidR="00733D78" w:rsidRPr="006350E0">
        <w:rPr>
          <w:rFonts w:ascii="Times New Roman" w:hAnsi="Times New Roman" w:cs="Times New Roman"/>
          <w:sz w:val="28"/>
          <w:szCs w:val="28"/>
        </w:rPr>
        <w:t>để thực hiện một</w:t>
      </w:r>
      <w:r w:rsidR="00451DB3" w:rsidRPr="006350E0">
        <w:rPr>
          <w:rFonts w:ascii="Times New Roman" w:hAnsi="Times New Roman" w:cs="Times New Roman"/>
          <w:sz w:val="28"/>
          <w:szCs w:val="28"/>
        </w:rPr>
        <w:t xml:space="preserve"> cuộc tham vấn</w:t>
      </w:r>
      <w:r w:rsidR="00933B71" w:rsidRPr="006350E0">
        <w:rPr>
          <w:rFonts w:ascii="Times New Roman" w:hAnsi="Times New Roman" w:cs="Times New Roman"/>
          <w:sz w:val="28"/>
          <w:szCs w:val="28"/>
        </w:rPr>
        <w:t xml:space="preserve"> </w:t>
      </w:r>
      <w:r w:rsidR="00733D78" w:rsidRPr="006350E0">
        <w:rPr>
          <w:rFonts w:ascii="Times New Roman" w:hAnsi="Times New Roman" w:cs="Times New Roman"/>
          <w:sz w:val="28"/>
          <w:szCs w:val="28"/>
        </w:rPr>
        <w:t>là rất quan trọng nó giúp cho việc thực hiện tham vấn phù hợp với bối cảnh và văn hóa của cộng đồng DTTS</w:t>
      </w:r>
      <w:r w:rsidR="00E269A3" w:rsidRPr="006350E0">
        <w:rPr>
          <w:rFonts w:ascii="Times New Roman" w:hAnsi="Times New Roman" w:cs="Times New Roman"/>
          <w:sz w:val="28"/>
          <w:szCs w:val="28"/>
        </w:rPr>
        <w:t xml:space="preserve"> để huy động được sự tham gia tốt nhất của họ, đặc biệt là sự tham gia của phụ nữ và người dễ bị tổn thương</w:t>
      </w:r>
      <w:r w:rsidR="00733D78" w:rsidRPr="006350E0">
        <w:rPr>
          <w:rFonts w:ascii="Times New Roman" w:hAnsi="Times New Roman" w:cs="Times New Roman"/>
          <w:sz w:val="28"/>
          <w:szCs w:val="28"/>
        </w:rPr>
        <w:t xml:space="preserve">, </w:t>
      </w:r>
      <w:r w:rsidR="00933B71" w:rsidRPr="006350E0">
        <w:rPr>
          <w:rFonts w:ascii="Times New Roman" w:hAnsi="Times New Roman" w:cs="Times New Roman"/>
          <w:sz w:val="28"/>
          <w:szCs w:val="28"/>
        </w:rPr>
        <w:t xml:space="preserve">bao gồm các nội dung </w:t>
      </w:r>
      <w:r w:rsidR="00451DB3" w:rsidRPr="006350E0">
        <w:rPr>
          <w:rFonts w:ascii="Times New Roman" w:hAnsi="Times New Roman" w:cs="Times New Roman"/>
          <w:sz w:val="28"/>
          <w:szCs w:val="28"/>
        </w:rPr>
        <w:t xml:space="preserve">chính </w:t>
      </w:r>
      <w:r w:rsidR="00933B71" w:rsidRPr="006350E0">
        <w:rPr>
          <w:rFonts w:ascii="Times New Roman" w:hAnsi="Times New Roman" w:cs="Times New Roman"/>
          <w:sz w:val="28"/>
          <w:szCs w:val="28"/>
        </w:rPr>
        <w:t>sau:</w:t>
      </w:r>
    </w:p>
    <w:p w14:paraId="0AFCF4A2" w14:textId="704CBAE6" w:rsidR="00451DB3" w:rsidRPr="006350E0" w:rsidRDefault="00BE1CB4"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T</w:t>
      </w:r>
      <w:r w:rsidR="002D13F4" w:rsidRPr="006350E0">
        <w:rPr>
          <w:rFonts w:ascii="Times New Roman" w:hAnsi="Times New Roman" w:cs="Times New Roman"/>
          <w:sz w:val="28"/>
          <w:szCs w:val="28"/>
        </w:rPr>
        <w:t>hời gian và địa điểm tham vấn (phù hợp với điều kiện/bối cảnh của cộng đồng để có thể huy động tốt nhất sự tham gia của họ</w:t>
      </w:r>
      <w:r w:rsidR="00A82D3C" w:rsidRPr="006350E0">
        <w:rPr>
          <w:rFonts w:ascii="Times New Roman" w:hAnsi="Times New Roman" w:cs="Times New Roman"/>
          <w:sz w:val="28"/>
          <w:szCs w:val="28"/>
        </w:rPr>
        <w:t>, đặc biệt là sự tham gia của phụ nữ</w:t>
      </w:r>
      <w:r w:rsidR="002D13F4" w:rsidRPr="006350E0">
        <w:rPr>
          <w:rFonts w:ascii="Times New Roman" w:hAnsi="Times New Roman" w:cs="Times New Roman"/>
          <w:sz w:val="28"/>
          <w:szCs w:val="28"/>
        </w:rPr>
        <w:t>);</w:t>
      </w:r>
    </w:p>
    <w:p w14:paraId="70009E60" w14:textId="6B03E26F" w:rsidR="00451DB3" w:rsidRPr="006350E0" w:rsidRDefault="00BE1CB4"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B</w:t>
      </w:r>
      <w:r w:rsidR="002D13F4" w:rsidRPr="006350E0">
        <w:rPr>
          <w:rFonts w:ascii="Times New Roman" w:hAnsi="Times New Roman" w:cs="Times New Roman"/>
          <w:sz w:val="28"/>
          <w:szCs w:val="28"/>
        </w:rPr>
        <w:t>ố trí n</w:t>
      </w:r>
      <w:r w:rsidR="0016573C" w:rsidRPr="006350E0">
        <w:rPr>
          <w:rFonts w:ascii="Times New Roman" w:hAnsi="Times New Roman" w:cs="Times New Roman"/>
          <w:sz w:val="28"/>
          <w:szCs w:val="28"/>
        </w:rPr>
        <w:t>guồn lực</w:t>
      </w:r>
      <w:r w:rsidR="00510EAB" w:rsidRPr="006350E0">
        <w:rPr>
          <w:rFonts w:ascii="Times New Roman" w:hAnsi="Times New Roman" w:cs="Times New Roman"/>
          <w:sz w:val="28"/>
          <w:szCs w:val="28"/>
        </w:rPr>
        <w:t>: Tùy theo phương pháp và hình thức tham vấn để bố trí nhân sự cho phù hợp</w:t>
      </w:r>
      <w:r w:rsidR="002D13F4" w:rsidRPr="006350E0">
        <w:rPr>
          <w:rFonts w:ascii="Times New Roman" w:hAnsi="Times New Roman" w:cs="Times New Roman"/>
          <w:sz w:val="28"/>
          <w:szCs w:val="28"/>
        </w:rPr>
        <w:t xml:space="preserve"> (</w:t>
      </w:r>
      <w:r w:rsidR="00510EAB" w:rsidRPr="006350E0">
        <w:rPr>
          <w:rFonts w:ascii="Times New Roman" w:hAnsi="Times New Roman" w:cs="Times New Roman"/>
          <w:sz w:val="28"/>
          <w:szCs w:val="28"/>
        </w:rPr>
        <w:t>ví dụ thảo luận nhóm sẽ cần t</w:t>
      </w:r>
      <w:r w:rsidR="002D13F4" w:rsidRPr="006350E0">
        <w:rPr>
          <w:rFonts w:ascii="Times New Roman" w:hAnsi="Times New Roman" w:cs="Times New Roman"/>
          <w:sz w:val="28"/>
          <w:szCs w:val="28"/>
        </w:rPr>
        <w:t xml:space="preserve">ối thiểu hai </w:t>
      </w:r>
      <w:r w:rsidR="009A1B74" w:rsidRPr="006350E0">
        <w:rPr>
          <w:rFonts w:ascii="Times New Roman" w:hAnsi="Times New Roman" w:cs="Times New Roman"/>
          <w:sz w:val="28"/>
          <w:szCs w:val="28"/>
        </w:rPr>
        <w:t>cán bộ của nhóm tham vấn cộng đồng,</w:t>
      </w:r>
      <w:r w:rsidR="00A82D3C" w:rsidRPr="006350E0">
        <w:rPr>
          <w:rFonts w:ascii="Times New Roman" w:hAnsi="Times New Roman" w:cs="Times New Roman"/>
          <w:sz w:val="28"/>
          <w:szCs w:val="28"/>
        </w:rPr>
        <w:t xml:space="preserve"> bao gồm một người điều khiển tham vấn và một người ghi biên bản, các cán bộ hỗ trợ và phiên dịch (nếu cần) có thể huy động từ cộng đồng</w:t>
      </w:r>
      <w:r w:rsidR="00510EAB" w:rsidRPr="006350E0">
        <w:rPr>
          <w:rFonts w:ascii="Times New Roman" w:hAnsi="Times New Roman" w:cs="Times New Roman"/>
          <w:sz w:val="28"/>
          <w:szCs w:val="28"/>
        </w:rPr>
        <w:t>)</w:t>
      </w:r>
      <w:r w:rsidR="00A82D3C" w:rsidRPr="006350E0">
        <w:rPr>
          <w:rFonts w:ascii="Times New Roman" w:hAnsi="Times New Roman" w:cs="Times New Roman"/>
          <w:sz w:val="28"/>
          <w:szCs w:val="28"/>
        </w:rPr>
        <w:t xml:space="preserve">; </w:t>
      </w:r>
    </w:p>
    <w:p w14:paraId="4B021F95" w14:textId="35A7F784" w:rsidR="00451DB3" w:rsidRPr="00425CF9" w:rsidRDefault="00BE1CB4" w:rsidP="0095337B">
      <w:pPr>
        <w:pStyle w:val="NoSpacing"/>
        <w:spacing w:line="360" w:lineRule="auto"/>
        <w:ind w:firstLine="709"/>
        <w:jc w:val="both"/>
        <w:rPr>
          <w:rFonts w:ascii="Times New Roman" w:hAnsi="Times New Roman" w:cs="Times New Roman"/>
          <w:spacing w:val="-8"/>
          <w:sz w:val="28"/>
          <w:szCs w:val="28"/>
        </w:rPr>
      </w:pPr>
      <w:r w:rsidRPr="00425CF9">
        <w:rPr>
          <w:rFonts w:ascii="Times New Roman" w:hAnsi="Times New Roman" w:cs="Times New Roman"/>
          <w:spacing w:val="-8"/>
          <w:sz w:val="28"/>
          <w:szCs w:val="28"/>
        </w:rPr>
        <w:lastRenderedPageBreak/>
        <w:t>- K</w:t>
      </w:r>
      <w:r w:rsidR="00A82D3C" w:rsidRPr="00425CF9">
        <w:rPr>
          <w:rFonts w:ascii="Times New Roman" w:hAnsi="Times New Roman" w:cs="Times New Roman"/>
          <w:spacing w:val="-8"/>
          <w:sz w:val="28"/>
          <w:szCs w:val="28"/>
        </w:rPr>
        <w:t>inh phí thực hiên</w:t>
      </w:r>
      <w:r w:rsidR="009A1B74" w:rsidRPr="00425CF9">
        <w:rPr>
          <w:rFonts w:ascii="Times New Roman" w:hAnsi="Times New Roman" w:cs="Times New Roman"/>
          <w:spacing w:val="-8"/>
          <w:sz w:val="28"/>
          <w:szCs w:val="28"/>
        </w:rPr>
        <w:t xml:space="preserve"> (chi phí đi lại, ăn ở cho cán bộ tham vấn, thù lao cho người phiên dịch (nếu cần), nước và bánh kẹo cho người tham dự, chi phí in ấn tài liệu và thuê hội trường (nếu cần), thù lao cho người tham dự, và các chi phí hợp lý khác)</w:t>
      </w:r>
      <w:r w:rsidR="00A82D3C" w:rsidRPr="00425CF9">
        <w:rPr>
          <w:rFonts w:ascii="Times New Roman" w:hAnsi="Times New Roman" w:cs="Times New Roman"/>
          <w:spacing w:val="-8"/>
          <w:sz w:val="28"/>
          <w:szCs w:val="28"/>
        </w:rPr>
        <w:t xml:space="preserve">; </w:t>
      </w:r>
    </w:p>
    <w:p w14:paraId="791DB102" w14:textId="3B97B1C9" w:rsidR="00451DB3" w:rsidRPr="006350E0" w:rsidRDefault="00BE1CB4" w:rsidP="0095337B">
      <w:pPr>
        <w:pStyle w:val="NoSpacing"/>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C</w:t>
      </w:r>
      <w:r w:rsidR="00451DB3" w:rsidRPr="006350E0">
        <w:rPr>
          <w:rFonts w:ascii="Times New Roman" w:hAnsi="Times New Roman" w:cs="Times New Roman"/>
          <w:sz w:val="28"/>
          <w:szCs w:val="28"/>
        </w:rPr>
        <w:t>hương trình thực hiện</w:t>
      </w:r>
      <w:r w:rsidR="00A82D3C" w:rsidRPr="006350E0">
        <w:rPr>
          <w:rFonts w:ascii="Times New Roman" w:hAnsi="Times New Roman" w:cs="Times New Roman"/>
          <w:sz w:val="28"/>
          <w:szCs w:val="28"/>
        </w:rPr>
        <w:t xml:space="preserve"> tham vấn</w:t>
      </w:r>
      <w:r w:rsidR="009A1B74" w:rsidRPr="006350E0">
        <w:rPr>
          <w:rFonts w:ascii="Times New Roman" w:hAnsi="Times New Roman" w:cs="Times New Roman"/>
          <w:sz w:val="28"/>
          <w:szCs w:val="28"/>
        </w:rPr>
        <w:t>, bao gồm cả nội dung tham vấn</w:t>
      </w:r>
      <w:r w:rsidR="00A82D3C" w:rsidRPr="006350E0">
        <w:rPr>
          <w:rFonts w:ascii="Times New Roman" w:hAnsi="Times New Roman" w:cs="Times New Roman"/>
          <w:sz w:val="28"/>
          <w:szCs w:val="28"/>
        </w:rPr>
        <w:t xml:space="preserve">; </w:t>
      </w:r>
    </w:p>
    <w:p w14:paraId="3C391BF4" w14:textId="01414D9A" w:rsidR="0016573C" w:rsidRPr="006350E0" w:rsidRDefault="00BE1CB4" w:rsidP="0095337B">
      <w:pPr>
        <w:pStyle w:val="NoSpacing"/>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C</w:t>
      </w:r>
      <w:r w:rsidR="00A82D3C" w:rsidRPr="006350E0">
        <w:rPr>
          <w:rFonts w:ascii="Times New Roman" w:hAnsi="Times New Roman" w:cs="Times New Roman"/>
          <w:sz w:val="28"/>
          <w:szCs w:val="28"/>
        </w:rPr>
        <w:t>ác công cụ hỗ trợ thực hiện tham vấn;</w:t>
      </w:r>
    </w:p>
    <w:p w14:paraId="29FC5B31" w14:textId="414ABF3A" w:rsidR="00DB5E80" w:rsidRPr="006350E0" w:rsidRDefault="00BE1CB4" w:rsidP="0095337B">
      <w:pPr>
        <w:pStyle w:val="NoSpacing"/>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G</w:t>
      </w:r>
      <w:r w:rsidR="00DB5E80" w:rsidRPr="006350E0">
        <w:rPr>
          <w:rFonts w:ascii="Times New Roman" w:hAnsi="Times New Roman" w:cs="Times New Roman"/>
          <w:sz w:val="28"/>
          <w:szCs w:val="28"/>
        </w:rPr>
        <w:t>ửi giấy mời tham dự (trước thời điểm tham vấn ít nhất một tuần và nhắc lại trên hệ thống truyền thanh của địa phương trước ít nhất một ngày);</w:t>
      </w:r>
    </w:p>
    <w:p w14:paraId="362498D1" w14:textId="6B96D9F8" w:rsidR="00DB5E80" w:rsidRPr="006350E0" w:rsidRDefault="00BE1CB4" w:rsidP="0095337B">
      <w:pPr>
        <w:pStyle w:val="NoSpacing"/>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V</w:t>
      </w:r>
      <w:r w:rsidR="00DB5E80" w:rsidRPr="006350E0">
        <w:rPr>
          <w:rFonts w:ascii="Times New Roman" w:hAnsi="Times New Roman" w:cs="Times New Roman"/>
          <w:sz w:val="28"/>
          <w:szCs w:val="28"/>
        </w:rPr>
        <w:t xml:space="preserve">iết báo cáo kết quả tham vấn. </w:t>
      </w:r>
    </w:p>
    <w:tbl>
      <w:tblPr>
        <w:tblStyle w:val="TableGrid"/>
        <w:tblW w:w="0" w:type="auto"/>
        <w:tblInd w:w="108" w:type="dxa"/>
        <w:tblLook w:val="04A0" w:firstRow="1" w:lastRow="0" w:firstColumn="1" w:lastColumn="0" w:noHBand="0" w:noVBand="1"/>
      </w:tblPr>
      <w:tblGrid>
        <w:gridCol w:w="9356"/>
      </w:tblGrid>
      <w:tr w:rsidR="006350E0" w:rsidRPr="006350E0" w14:paraId="35D81B1F" w14:textId="77777777" w:rsidTr="00BB2B9E">
        <w:tc>
          <w:tcPr>
            <w:tcW w:w="9356" w:type="dxa"/>
            <w:tcBorders>
              <w:top w:val="nil"/>
              <w:left w:val="nil"/>
              <w:bottom w:val="nil"/>
              <w:right w:val="nil"/>
            </w:tcBorders>
          </w:tcPr>
          <w:p w14:paraId="283D57E8" w14:textId="7005F4B7" w:rsidR="00733D78" w:rsidRPr="006350E0" w:rsidRDefault="00733D78" w:rsidP="0095337B">
            <w:pPr>
              <w:pStyle w:val="ListParagraph"/>
              <w:spacing w:line="360" w:lineRule="auto"/>
              <w:ind w:left="0" w:firstLine="709"/>
              <w:jc w:val="both"/>
              <w:outlineLvl w:val="1"/>
              <w:rPr>
                <w:rFonts w:ascii="Times New Roman" w:hAnsi="Times New Roman" w:cs="Times New Roman"/>
                <w:b/>
                <w:bCs/>
                <w:sz w:val="28"/>
                <w:szCs w:val="28"/>
              </w:rPr>
            </w:pPr>
            <w:r w:rsidRPr="006350E0">
              <w:rPr>
                <w:rFonts w:ascii="Times New Roman" w:hAnsi="Times New Roman" w:cs="Times New Roman"/>
                <w:b/>
                <w:bCs/>
                <w:sz w:val="28"/>
                <w:szCs w:val="28"/>
              </w:rPr>
              <w:t>Các câu hỏi gợi ý:</w:t>
            </w:r>
          </w:p>
          <w:p w14:paraId="5EE95610" w14:textId="77777777" w:rsidR="00733D78" w:rsidRPr="006350E0" w:rsidRDefault="00733D78" w:rsidP="0095337B">
            <w:pPr>
              <w:pStyle w:val="ListParagraph"/>
              <w:numPr>
                <w:ilvl w:val="0"/>
                <w:numId w:val="25"/>
              </w:numPr>
              <w:autoSpaceDE w:val="0"/>
              <w:autoSpaceDN w:val="0"/>
              <w:adjustRightInd w:val="0"/>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Tham vấn được thực hiện khi nào, ở đâu?</w:t>
            </w:r>
          </w:p>
          <w:p w14:paraId="38979E8C" w14:textId="44F33F2C" w:rsidR="00733D78" w:rsidRPr="006350E0" w:rsidRDefault="00733D78" w:rsidP="0095337B">
            <w:pPr>
              <w:pStyle w:val="ListParagraph"/>
              <w:numPr>
                <w:ilvl w:val="0"/>
                <w:numId w:val="25"/>
              </w:numPr>
              <w:autoSpaceDE w:val="0"/>
              <w:autoSpaceDN w:val="0"/>
              <w:adjustRightInd w:val="0"/>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Ai điều phối tham vấn?</w:t>
            </w:r>
          </w:p>
          <w:p w14:paraId="2BAA2891" w14:textId="5ABD73DE" w:rsidR="00733D78" w:rsidRPr="006350E0" w:rsidRDefault="00733D78" w:rsidP="0095337B">
            <w:pPr>
              <w:pStyle w:val="ListParagraph"/>
              <w:numPr>
                <w:ilvl w:val="0"/>
                <w:numId w:val="25"/>
              </w:numPr>
              <w:autoSpaceDE w:val="0"/>
              <w:autoSpaceDN w:val="0"/>
              <w:adjustRightInd w:val="0"/>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Liệu có cần chuyên gia không?</w:t>
            </w:r>
          </w:p>
          <w:p w14:paraId="39E315FF" w14:textId="28269B03" w:rsidR="00733D78" w:rsidRPr="006350E0" w:rsidRDefault="00733D78" w:rsidP="0095337B">
            <w:pPr>
              <w:pStyle w:val="ListParagraph"/>
              <w:numPr>
                <w:ilvl w:val="0"/>
                <w:numId w:val="25"/>
              </w:numPr>
              <w:autoSpaceDE w:val="0"/>
              <w:autoSpaceDN w:val="0"/>
              <w:adjustRightInd w:val="0"/>
              <w:spacing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Ghi chép nội dung thảo luận như thế nào?</w:t>
            </w:r>
          </w:p>
          <w:p w14:paraId="3D77BE9B" w14:textId="4FB55601" w:rsidR="00733D78" w:rsidRPr="006350E0" w:rsidRDefault="00733D78" w:rsidP="0095337B">
            <w:pPr>
              <w:pStyle w:val="ListParagraph"/>
              <w:numPr>
                <w:ilvl w:val="0"/>
                <w:numId w:val="25"/>
              </w:numPr>
              <w:spacing w:line="360" w:lineRule="auto"/>
              <w:ind w:firstLine="709"/>
              <w:jc w:val="both"/>
              <w:outlineLvl w:val="1"/>
              <w:rPr>
                <w:rFonts w:ascii="Times New Roman" w:hAnsi="Times New Roman" w:cs="Times New Roman"/>
                <w:sz w:val="28"/>
                <w:szCs w:val="28"/>
              </w:rPr>
            </w:pPr>
            <w:r w:rsidRPr="006350E0">
              <w:rPr>
                <w:rFonts w:ascii="Times New Roman" w:hAnsi="Times New Roman" w:cs="Times New Roman"/>
                <w:sz w:val="28"/>
                <w:szCs w:val="28"/>
              </w:rPr>
              <w:t>Tham vấn trong bao lâu là vừa?</w:t>
            </w:r>
          </w:p>
        </w:tc>
      </w:tr>
    </w:tbl>
    <w:p w14:paraId="345C960D" w14:textId="22C51881" w:rsidR="005F0292" w:rsidRPr="006350E0" w:rsidRDefault="00E269A3" w:rsidP="0095337B">
      <w:pPr>
        <w:spacing w:after="0" w:line="360" w:lineRule="auto"/>
        <w:ind w:firstLine="709"/>
        <w:jc w:val="both"/>
        <w:outlineLvl w:val="1"/>
        <w:rPr>
          <w:rStyle w:val="fontstyle01"/>
          <w:rFonts w:ascii="Times New Roman" w:hAnsi="Times New Roman" w:cs="Times New Roman"/>
          <w:color w:val="auto"/>
          <w:sz w:val="28"/>
          <w:szCs w:val="28"/>
        </w:rPr>
      </w:pPr>
      <w:r w:rsidRPr="006350E0">
        <w:rPr>
          <w:rFonts w:ascii="Times New Roman" w:hAnsi="Times New Roman" w:cs="Times New Roman"/>
          <w:b/>
          <w:bCs/>
          <w:sz w:val="28"/>
          <w:szCs w:val="28"/>
        </w:rPr>
        <w:t>6</w:t>
      </w:r>
      <w:r w:rsidR="006557D9" w:rsidRPr="006350E0">
        <w:rPr>
          <w:rStyle w:val="fontstyle01"/>
          <w:rFonts w:ascii="Times New Roman" w:hAnsi="Times New Roman" w:cs="Times New Roman"/>
          <w:b/>
          <w:bCs/>
          <w:color w:val="auto"/>
          <w:sz w:val="28"/>
          <w:szCs w:val="28"/>
        </w:rPr>
        <w:t xml:space="preserve">. </w:t>
      </w:r>
      <w:r w:rsidR="005F0292" w:rsidRPr="006350E0">
        <w:rPr>
          <w:rStyle w:val="fontstyle01"/>
          <w:rFonts w:ascii="Times New Roman" w:hAnsi="Times New Roman" w:cs="Times New Roman"/>
          <w:b/>
          <w:bCs/>
          <w:color w:val="auto"/>
          <w:sz w:val="28"/>
          <w:szCs w:val="28"/>
        </w:rPr>
        <w:t>Thực hiện</w:t>
      </w:r>
      <w:r w:rsidR="006557D9" w:rsidRPr="006350E0">
        <w:rPr>
          <w:rStyle w:val="fontstyle01"/>
          <w:rFonts w:ascii="Times New Roman" w:hAnsi="Times New Roman" w:cs="Times New Roman"/>
          <w:b/>
          <w:bCs/>
          <w:color w:val="auto"/>
          <w:sz w:val="28"/>
          <w:szCs w:val="28"/>
        </w:rPr>
        <w:t xml:space="preserve"> tham vấn</w:t>
      </w:r>
    </w:p>
    <w:p w14:paraId="1D485434" w14:textId="7E49C91A" w:rsidR="00EE4DF6" w:rsidRPr="006350E0" w:rsidRDefault="00A549E8" w:rsidP="0095337B">
      <w:pPr>
        <w:spacing w:after="0" w:line="360" w:lineRule="auto"/>
        <w:ind w:firstLine="709"/>
        <w:jc w:val="both"/>
        <w:rPr>
          <w:rFonts w:ascii="Times New Roman" w:hAnsi="Times New Roman" w:cs="Times New Roman"/>
          <w:bCs/>
          <w:iCs/>
          <w:sz w:val="28"/>
          <w:szCs w:val="28"/>
        </w:rPr>
      </w:pPr>
      <w:r w:rsidRPr="006350E0">
        <w:rPr>
          <w:rFonts w:ascii="Times New Roman" w:hAnsi="Times New Roman" w:cs="Times New Roman"/>
          <w:bCs/>
          <w:i/>
          <w:sz w:val="28"/>
          <w:szCs w:val="28"/>
        </w:rPr>
        <w:t>Kiểm tra tinh sẵn sàng:</w:t>
      </w:r>
      <w:r w:rsidRPr="006350E0">
        <w:rPr>
          <w:rFonts w:ascii="Times New Roman" w:hAnsi="Times New Roman" w:cs="Times New Roman"/>
          <w:bCs/>
          <w:iCs/>
          <w:sz w:val="28"/>
          <w:szCs w:val="28"/>
        </w:rPr>
        <w:t xml:space="preserve"> </w:t>
      </w:r>
      <w:r w:rsidR="00EF7642" w:rsidRPr="006350E0">
        <w:rPr>
          <w:rFonts w:ascii="Times New Roman" w:hAnsi="Times New Roman" w:cs="Times New Roman"/>
          <w:bCs/>
          <w:iCs/>
          <w:sz w:val="28"/>
          <w:szCs w:val="28"/>
        </w:rPr>
        <w:t xml:space="preserve">Trước khi thực hiện tham vấn một hoặc hai ngày, </w:t>
      </w:r>
      <w:r w:rsidRPr="006350E0">
        <w:rPr>
          <w:rFonts w:ascii="Times New Roman" w:hAnsi="Times New Roman" w:cs="Times New Roman"/>
          <w:bCs/>
          <w:iCs/>
          <w:sz w:val="28"/>
          <w:szCs w:val="28"/>
        </w:rPr>
        <w:t xml:space="preserve">trưởng </w:t>
      </w:r>
      <w:r w:rsidR="00EF7642" w:rsidRPr="006350E0">
        <w:rPr>
          <w:rFonts w:ascii="Times New Roman" w:hAnsi="Times New Roman" w:cs="Times New Roman"/>
          <w:bCs/>
          <w:iCs/>
          <w:sz w:val="28"/>
          <w:szCs w:val="28"/>
        </w:rPr>
        <w:t>nh</w:t>
      </w:r>
      <w:r w:rsidRPr="006350E0">
        <w:rPr>
          <w:rFonts w:ascii="Times New Roman" w:hAnsi="Times New Roman" w:cs="Times New Roman"/>
          <w:bCs/>
          <w:iCs/>
          <w:sz w:val="28"/>
          <w:szCs w:val="28"/>
        </w:rPr>
        <w:t>ó</w:t>
      </w:r>
      <w:r w:rsidR="00EF7642" w:rsidRPr="006350E0">
        <w:rPr>
          <w:rFonts w:ascii="Times New Roman" w:hAnsi="Times New Roman" w:cs="Times New Roman"/>
          <w:bCs/>
          <w:iCs/>
          <w:sz w:val="28"/>
          <w:szCs w:val="28"/>
        </w:rPr>
        <w:t>m tham vấn cần kiểm tra t</w:t>
      </w:r>
      <w:r w:rsidR="00462BDE" w:rsidRPr="006350E0">
        <w:rPr>
          <w:rFonts w:ascii="Times New Roman" w:hAnsi="Times New Roman" w:cs="Times New Roman"/>
          <w:bCs/>
          <w:iCs/>
          <w:sz w:val="28"/>
          <w:szCs w:val="28"/>
        </w:rPr>
        <w:t>í</w:t>
      </w:r>
      <w:r w:rsidR="00EF7642" w:rsidRPr="006350E0">
        <w:rPr>
          <w:rFonts w:ascii="Times New Roman" w:hAnsi="Times New Roman" w:cs="Times New Roman"/>
          <w:bCs/>
          <w:iCs/>
          <w:sz w:val="28"/>
          <w:szCs w:val="28"/>
        </w:rPr>
        <w:t xml:space="preserve">nh sẵn sàng cho </w:t>
      </w:r>
      <w:r w:rsidRPr="006350E0">
        <w:rPr>
          <w:rFonts w:ascii="Times New Roman" w:hAnsi="Times New Roman" w:cs="Times New Roman"/>
          <w:bCs/>
          <w:iCs/>
          <w:sz w:val="28"/>
          <w:szCs w:val="28"/>
        </w:rPr>
        <w:t xml:space="preserve">cuộc </w:t>
      </w:r>
      <w:r w:rsidR="00EF7642" w:rsidRPr="006350E0">
        <w:rPr>
          <w:rFonts w:ascii="Times New Roman" w:hAnsi="Times New Roman" w:cs="Times New Roman"/>
          <w:bCs/>
          <w:iCs/>
          <w:sz w:val="28"/>
          <w:szCs w:val="28"/>
        </w:rPr>
        <w:t>tham vấn</w:t>
      </w:r>
      <w:r w:rsidR="00EE4DF6" w:rsidRPr="006350E0">
        <w:rPr>
          <w:rFonts w:ascii="Times New Roman" w:hAnsi="Times New Roman" w:cs="Times New Roman"/>
          <w:bCs/>
          <w:iCs/>
          <w:sz w:val="28"/>
          <w:szCs w:val="28"/>
        </w:rPr>
        <w:t>,</w:t>
      </w:r>
      <w:r w:rsidR="00EF7642" w:rsidRPr="006350E0">
        <w:rPr>
          <w:rFonts w:ascii="Times New Roman" w:hAnsi="Times New Roman" w:cs="Times New Roman"/>
          <w:bCs/>
          <w:iCs/>
          <w:sz w:val="28"/>
          <w:szCs w:val="28"/>
        </w:rPr>
        <w:t xml:space="preserve"> </w:t>
      </w:r>
      <w:r w:rsidR="00EE4DF6" w:rsidRPr="006350E0">
        <w:rPr>
          <w:rFonts w:ascii="Times New Roman" w:hAnsi="Times New Roman" w:cs="Times New Roman"/>
          <w:bCs/>
          <w:iCs/>
          <w:sz w:val="28"/>
          <w:szCs w:val="28"/>
        </w:rPr>
        <w:t xml:space="preserve">chẳng hạn </w:t>
      </w:r>
      <w:r w:rsidR="00EF7642" w:rsidRPr="006350E0">
        <w:rPr>
          <w:rFonts w:ascii="Times New Roman" w:hAnsi="Times New Roman" w:cs="Times New Roman"/>
          <w:bCs/>
          <w:iCs/>
          <w:sz w:val="28"/>
          <w:szCs w:val="28"/>
        </w:rPr>
        <w:t xml:space="preserve">như những người tham dự đã </w:t>
      </w:r>
      <w:r w:rsidR="00510EAB" w:rsidRPr="006350E0">
        <w:rPr>
          <w:rFonts w:ascii="Times New Roman" w:hAnsi="Times New Roman" w:cs="Times New Roman"/>
          <w:bCs/>
          <w:iCs/>
          <w:sz w:val="28"/>
          <w:szCs w:val="28"/>
        </w:rPr>
        <w:t xml:space="preserve">nhận được giấy mời tham dự chưa và có </w:t>
      </w:r>
      <w:r w:rsidR="00EF7642" w:rsidRPr="006350E0">
        <w:rPr>
          <w:rFonts w:ascii="Times New Roman" w:hAnsi="Times New Roman" w:cs="Times New Roman"/>
          <w:bCs/>
          <w:iCs/>
          <w:sz w:val="28"/>
          <w:szCs w:val="28"/>
        </w:rPr>
        <w:t xml:space="preserve">sẵn sàng </w:t>
      </w:r>
      <w:r w:rsidR="00510EAB" w:rsidRPr="006350E0">
        <w:rPr>
          <w:rFonts w:ascii="Times New Roman" w:hAnsi="Times New Roman" w:cs="Times New Roman"/>
          <w:bCs/>
          <w:iCs/>
          <w:sz w:val="28"/>
          <w:szCs w:val="28"/>
        </w:rPr>
        <w:t>tham dự không</w:t>
      </w:r>
      <w:r w:rsidR="00EF7642" w:rsidRPr="006350E0">
        <w:rPr>
          <w:rFonts w:ascii="Times New Roman" w:hAnsi="Times New Roman" w:cs="Times New Roman"/>
          <w:bCs/>
          <w:iCs/>
          <w:sz w:val="28"/>
          <w:szCs w:val="28"/>
        </w:rPr>
        <w:t>, địa điểm</w:t>
      </w:r>
      <w:r w:rsidRPr="006350E0">
        <w:rPr>
          <w:rFonts w:ascii="Times New Roman" w:hAnsi="Times New Roman" w:cs="Times New Roman"/>
          <w:bCs/>
          <w:iCs/>
          <w:sz w:val="28"/>
          <w:szCs w:val="28"/>
        </w:rPr>
        <w:t>, tài liệu</w:t>
      </w:r>
      <w:r w:rsidR="00EF7642" w:rsidRPr="006350E0">
        <w:rPr>
          <w:rFonts w:ascii="Times New Roman" w:hAnsi="Times New Roman" w:cs="Times New Roman"/>
          <w:bCs/>
          <w:iCs/>
          <w:sz w:val="28"/>
          <w:szCs w:val="28"/>
        </w:rPr>
        <w:t xml:space="preserve"> và </w:t>
      </w:r>
      <w:r w:rsidRPr="006350E0">
        <w:rPr>
          <w:rFonts w:ascii="Times New Roman" w:hAnsi="Times New Roman" w:cs="Times New Roman"/>
          <w:bCs/>
          <w:iCs/>
          <w:sz w:val="28"/>
          <w:szCs w:val="28"/>
        </w:rPr>
        <w:t xml:space="preserve">các </w:t>
      </w:r>
      <w:r w:rsidR="00EF7642" w:rsidRPr="006350E0">
        <w:rPr>
          <w:rFonts w:ascii="Times New Roman" w:hAnsi="Times New Roman" w:cs="Times New Roman"/>
          <w:bCs/>
          <w:iCs/>
          <w:sz w:val="28"/>
          <w:szCs w:val="28"/>
        </w:rPr>
        <w:t xml:space="preserve">công cụ hỗ trợ đã được chuẩn bị đầy đủ chưa, </w:t>
      </w:r>
      <w:r w:rsidR="00EE4DF6" w:rsidRPr="006350E0">
        <w:rPr>
          <w:rFonts w:ascii="Times New Roman" w:hAnsi="Times New Roman" w:cs="Times New Roman"/>
          <w:bCs/>
          <w:iCs/>
          <w:sz w:val="28"/>
          <w:szCs w:val="28"/>
        </w:rPr>
        <w:t>hậu cần phục vụ tham vấn như thế nào...</w:t>
      </w:r>
    </w:p>
    <w:p w14:paraId="364DDF83" w14:textId="61E52C9F" w:rsidR="009B0084" w:rsidRPr="006350E0" w:rsidRDefault="00A549E8"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bCs/>
          <w:i/>
          <w:sz w:val="28"/>
          <w:szCs w:val="28"/>
        </w:rPr>
        <w:t>Thực hiện</w:t>
      </w:r>
      <w:r w:rsidR="00EE4DF6" w:rsidRPr="006350E0">
        <w:rPr>
          <w:rFonts w:ascii="Times New Roman" w:hAnsi="Times New Roman" w:cs="Times New Roman"/>
          <w:bCs/>
          <w:i/>
          <w:sz w:val="28"/>
          <w:szCs w:val="28"/>
        </w:rPr>
        <w:t xml:space="preserve"> </w:t>
      </w:r>
      <w:r w:rsidR="005F0292" w:rsidRPr="006350E0">
        <w:rPr>
          <w:rFonts w:ascii="Times New Roman" w:hAnsi="Times New Roman" w:cs="Times New Roman"/>
          <w:bCs/>
          <w:i/>
          <w:sz w:val="28"/>
          <w:szCs w:val="28"/>
        </w:rPr>
        <w:t>tham vấn</w:t>
      </w:r>
      <w:r w:rsidRPr="006350E0">
        <w:rPr>
          <w:rFonts w:ascii="Times New Roman" w:hAnsi="Times New Roman" w:cs="Times New Roman"/>
          <w:bCs/>
          <w:iCs/>
          <w:sz w:val="28"/>
          <w:szCs w:val="28"/>
        </w:rPr>
        <w:t>:</w:t>
      </w:r>
      <w:r w:rsidR="00A949A8" w:rsidRPr="006350E0">
        <w:rPr>
          <w:rFonts w:ascii="Times New Roman" w:hAnsi="Times New Roman" w:cs="Times New Roman"/>
          <w:bCs/>
          <w:iCs/>
          <w:sz w:val="28"/>
          <w:szCs w:val="28"/>
        </w:rPr>
        <w:t xml:space="preserve"> người điều khiển tham vấn sẽ giới thiệu thành phần tham dự, mục đích, nội dung, thời gian và phương pháp tham vấn</w:t>
      </w:r>
      <w:r w:rsidR="00EE4DF6" w:rsidRPr="006350E0">
        <w:rPr>
          <w:rFonts w:ascii="Times New Roman" w:hAnsi="Times New Roman" w:cs="Times New Roman"/>
          <w:bCs/>
          <w:iCs/>
          <w:sz w:val="28"/>
          <w:szCs w:val="28"/>
        </w:rPr>
        <w:t xml:space="preserve"> (nếu muốn ghi âm, ghi hình buổi tham vấn thì cần thông báo và xin ý kiến những người tham dự)</w:t>
      </w:r>
      <w:r w:rsidR="00A949A8" w:rsidRPr="006350E0">
        <w:rPr>
          <w:rFonts w:ascii="Times New Roman" w:hAnsi="Times New Roman" w:cs="Times New Roman"/>
          <w:bCs/>
          <w:iCs/>
          <w:sz w:val="28"/>
          <w:szCs w:val="28"/>
        </w:rPr>
        <w:t>.</w:t>
      </w:r>
      <w:r w:rsidR="00510EAB" w:rsidRPr="006350E0">
        <w:rPr>
          <w:rFonts w:ascii="Times New Roman" w:hAnsi="Times New Roman" w:cs="Times New Roman"/>
          <w:bCs/>
          <w:iCs/>
          <w:sz w:val="28"/>
          <w:szCs w:val="28"/>
        </w:rPr>
        <w:t xml:space="preserve"> Căn cứ vào nội dung tham vấn đã được chuẩn bị, người điều khiển tham vấn sẽ nêu vấn đề để thảo luận và đặt câu hỏi vào những thời điểm thích hợp, tránh cắt lời người tham d</w:t>
      </w:r>
      <w:r w:rsidR="00AD3C95" w:rsidRPr="006350E0">
        <w:rPr>
          <w:rFonts w:ascii="Times New Roman" w:hAnsi="Times New Roman" w:cs="Times New Roman"/>
          <w:bCs/>
          <w:iCs/>
          <w:sz w:val="28"/>
          <w:szCs w:val="28"/>
        </w:rPr>
        <w:t>ự</w:t>
      </w:r>
      <w:r w:rsidRPr="006350E0">
        <w:rPr>
          <w:rFonts w:ascii="Times New Roman" w:hAnsi="Times New Roman" w:cs="Times New Roman"/>
          <w:bCs/>
          <w:iCs/>
          <w:sz w:val="28"/>
          <w:szCs w:val="28"/>
        </w:rPr>
        <w:t xml:space="preserve">, khuyến khích mọi người tham gia thảo luận, tránh </w:t>
      </w:r>
      <w:r w:rsidR="001F369B" w:rsidRPr="006350E0">
        <w:rPr>
          <w:rFonts w:ascii="Times New Roman" w:hAnsi="Times New Roman" w:cs="Times New Roman"/>
          <w:bCs/>
          <w:iCs/>
          <w:sz w:val="28"/>
          <w:szCs w:val="28"/>
        </w:rPr>
        <w:t xml:space="preserve">đặt câu hỏi </w:t>
      </w:r>
      <w:r w:rsidR="00E269A3" w:rsidRPr="006350E0">
        <w:rPr>
          <w:rFonts w:ascii="Times New Roman" w:hAnsi="Times New Roman" w:cs="Times New Roman"/>
          <w:bCs/>
          <w:iCs/>
          <w:sz w:val="28"/>
          <w:szCs w:val="28"/>
        </w:rPr>
        <w:t xml:space="preserve">chỉ </w:t>
      </w:r>
      <w:r w:rsidR="001F369B" w:rsidRPr="006350E0">
        <w:rPr>
          <w:rFonts w:ascii="Times New Roman" w:hAnsi="Times New Roman" w:cs="Times New Roman"/>
          <w:bCs/>
          <w:iCs/>
          <w:sz w:val="28"/>
          <w:szCs w:val="28"/>
        </w:rPr>
        <w:t>cho</w:t>
      </w:r>
      <w:r w:rsidRPr="006350E0">
        <w:rPr>
          <w:rFonts w:ascii="Times New Roman" w:hAnsi="Times New Roman" w:cs="Times New Roman"/>
          <w:bCs/>
          <w:iCs/>
          <w:sz w:val="28"/>
          <w:szCs w:val="28"/>
        </w:rPr>
        <w:t xml:space="preserve"> một người</w:t>
      </w:r>
      <w:r w:rsidR="00AD3C95" w:rsidRPr="006350E0">
        <w:rPr>
          <w:rFonts w:ascii="Times New Roman" w:hAnsi="Times New Roman" w:cs="Times New Roman"/>
          <w:bCs/>
          <w:iCs/>
          <w:sz w:val="28"/>
          <w:szCs w:val="28"/>
        </w:rPr>
        <w:t>.</w:t>
      </w:r>
    </w:p>
    <w:p w14:paraId="3F4045ED" w14:textId="2FEDA7BB" w:rsidR="00E269A3" w:rsidRPr="006350E0" w:rsidRDefault="00E269A3" w:rsidP="0095337B">
      <w:pPr>
        <w:spacing w:after="0" w:line="360" w:lineRule="auto"/>
        <w:ind w:firstLine="709"/>
        <w:jc w:val="both"/>
        <w:outlineLvl w:val="1"/>
        <w:rPr>
          <w:rFonts w:ascii="Times New Roman" w:hAnsi="Times New Roman" w:cs="Times New Roman"/>
          <w:b/>
          <w:bCs/>
          <w:sz w:val="28"/>
          <w:szCs w:val="28"/>
        </w:rPr>
      </w:pPr>
      <w:r w:rsidRPr="006350E0">
        <w:rPr>
          <w:rFonts w:ascii="Times New Roman" w:hAnsi="Times New Roman" w:cs="Times New Roman"/>
          <w:b/>
          <w:bCs/>
          <w:sz w:val="28"/>
          <w:szCs w:val="28"/>
        </w:rPr>
        <w:t>7. Sử dụng kết quả tham vấn và phản hồi thông tin</w:t>
      </w:r>
    </w:p>
    <w:p w14:paraId="26A0CE6B" w14:textId="31F4FB39" w:rsidR="00E269A3" w:rsidRPr="006350E0" w:rsidRDefault="001F6360" w:rsidP="0095337B">
      <w:pPr>
        <w:autoSpaceDE w:val="0"/>
        <w:autoSpaceDN w:val="0"/>
        <w:adjustRightInd w:val="0"/>
        <w:spacing w:after="0" w:line="360" w:lineRule="auto"/>
        <w:ind w:firstLine="709"/>
        <w:jc w:val="both"/>
        <w:rPr>
          <w:rFonts w:ascii="Times New Roman" w:hAnsi="Times New Roman" w:cs="Times New Roman"/>
          <w:bCs/>
          <w:iCs/>
          <w:sz w:val="28"/>
          <w:szCs w:val="28"/>
        </w:rPr>
      </w:pPr>
      <w:r w:rsidRPr="006350E0">
        <w:rPr>
          <w:rFonts w:ascii="Times New Roman" w:hAnsi="Times New Roman" w:cs="Times New Roman"/>
          <w:bCs/>
          <w:iCs/>
          <w:sz w:val="28"/>
          <w:szCs w:val="28"/>
        </w:rPr>
        <w:tab/>
      </w:r>
      <w:r w:rsidR="0051599F" w:rsidRPr="006350E0">
        <w:rPr>
          <w:rFonts w:ascii="Times New Roman" w:hAnsi="Times New Roman" w:cs="Times New Roman"/>
          <w:bCs/>
          <w:iCs/>
          <w:sz w:val="28"/>
          <w:szCs w:val="28"/>
        </w:rPr>
        <w:t xml:space="preserve">Kết quả tham vấn được ghi chép, xử lý và phân tích để xem liệu đã thu được thông tin hay quan điểm như mong muốn chưa? Nhóm tham vấn sẽ viết cáo cáo </w:t>
      </w:r>
      <w:r w:rsidR="0051599F" w:rsidRPr="006350E0">
        <w:rPr>
          <w:rFonts w:ascii="Times New Roman" w:hAnsi="Times New Roman" w:cs="Times New Roman"/>
          <w:bCs/>
          <w:iCs/>
          <w:sz w:val="28"/>
          <w:szCs w:val="28"/>
        </w:rPr>
        <w:lastRenderedPageBreak/>
        <w:t>kết quả tham vấn trình Cơ quan thực hiện dự án xem xét trước khi thực hiện hay ra quyết định. Cần thông báo cho cộng đồng DTTS biết những quan điểm hay mối quan tâm nào của họ đã được tiếp nhận và được sử dụng trong dự án.</w:t>
      </w:r>
    </w:p>
    <w:p w14:paraId="54A58D68" w14:textId="09475335" w:rsidR="00276C7D" w:rsidRPr="006350E0" w:rsidRDefault="006557D9" w:rsidP="0095337B">
      <w:pPr>
        <w:pStyle w:val="NoSpacing"/>
        <w:spacing w:line="360" w:lineRule="auto"/>
        <w:ind w:firstLine="709"/>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t>a. Thu nhận, tổng hợp, phân tích thông tin trong tham vấn</w:t>
      </w:r>
    </w:p>
    <w:p w14:paraId="6E2E9F8D" w14:textId="104FD33A" w:rsidR="00276C7D" w:rsidRPr="006350E0" w:rsidRDefault="00C67FB5"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276C7D" w:rsidRPr="006350E0">
        <w:rPr>
          <w:rFonts w:ascii="Times New Roman" w:hAnsi="Times New Roman" w:cs="Times New Roman"/>
          <w:sz w:val="28"/>
          <w:szCs w:val="28"/>
        </w:rPr>
        <w:t>Thông tin trong quá trình tham vấn để đánh giá chính sách theo các tiêu chí:</w:t>
      </w:r>
    </w:p>
    <w:p w14:paraId="154D4805" w14:textId="616709AC" w:rsidR="00276C7D" w:rsidRPr="006350E0" w:rsidRDefault="00C67FB5"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276C7D" w:rsidRPr="006350E0">
        <w:rPr>
          <w:rFonts w:ascii="Times New Roman" w:hAnsi="Times New Roman" w:cs="Times New Roman"/>
          <w:sz w:val="28"/>
          <w:szCs w:val="28"/>
        </w:rPr>
        <w:t>- Sự cần thiết</w:t>
      </w:r>
      <w:r w:rsidR="001F6360" w:rsidRPr="006350E0">
        <w:rPr>
          <w:rFonts w:ascii="Times New Roman" w:hAnsi="Times New Roman" w:cs="Times New Roman"/>
          <w:sz w:val="28"/>
          <w:szCs w:val="28"/>
        </w:rPr>
        <w:t>;</w:t>
      </w:r>
    </w:p>
    <w:p w14:paraId="50D0B60A" w14:textId="48EAEEC4" w:rsidR="00276C7D" w:rsidRPr="006350E0" w:rsidRDefault="00C67FB5"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276C7D" w:rsidRPr="006350E0">
        <w:rPr>
          <w:rFonts w:ascii="Times New Roman" w:hAnsi="Times New Roman" w:cs="Times New Roman"/>
          <w:sz w:val="28"/>
          <w:szCs w:val="28"/>
        </w:rPr>
        <w:t xml:space="preserve">- </w:t>
      </w:r>
      <w:r w:rsidR="001F6360" w:rsidRPr="006350E0">
        <w:rPr>
          <w:rFonts w:ascii="Times New Roman" w:hAnsi="Times New Roman" w:cs="Times New Roman"/>
          <w:sz w:val="28"/>
          <w:szCs w:val="28"/>
        </w:rPr>
        <w:t>Tính h</w:t>
      </w:r>
      <w:r w:rsidR="00276C7D" w:rsidRPr="006350E0">
        <w:rPr>
          <w:rFonts w:ascii="Times New Roman" w:hAnsi="Times New Roman" w:cs="Times New Roman"/>
          <w:sz w:val="28"/>
          <w:szCs w:val="28"/>
        </w:rPr>
        <w:t>iệu qu</w:t>
      </w:r>
      <w:r w:rsidR="001F6360" w:rsidRPr="006350E0">
        <w:rPr>
          <w:rFonts w:ascii="Times New Roman" w:hAnsi="Times New Roman" w:cs="Times New Roman"/>
          <w:sz w:val="28"/>
          <w:szCs w:val="28"/>
        </w:rPr>
        <w:t>ả</w:t>
      </w:r>
      <w:r w:rsidR="009E4961" w:rsidRPr="006350E0">
        <w:rPr>
          <w:rFonts w:ascii="Times New Roman" w:hAnsi="Times New Roman" w:cs="Times New Roman"/>
          <w:sz w:val="28"/>
          <w:szCs w:val="28"/>
        </w:rPr>
        <w:t>;</w:t>
      </w:r>
    </w:p>
    <w:p w14:paraId="7FCFB499" w14:textId="77D6A287" w:rsidR="00276C7D" w:rsidRPr="006350E0" w:rsidRDefault="00C67FB5"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276C7D" w:rsidRPr="006350E0">
        <w:rPr>
          <w:rFonts w:ascii="Times New Roman" w:hAnsi="Times New Roman" w:cs="Times New Roman"/>
          <w:sz w:val="28"/>
          <w:szCs w:val="28"/>
        </w:rPr>
        <w:t xml:space="preserve">- </w:t>
      </w:r>
      <w:r w:rsidR="001F6360" w:rsidRPr="006350E0">
        <w:rPr>
          <w:rFonts w:ascii="Times New Roman" w:hAnsi="Times New Roman" w:cs="Times New Roman"/>
          <w:sz w:val="28"/>
          <w:szCs w:val="28"/>
        </w:rPr>
        <w:t>Tính m</w:t>
      </w:r>
      <w:r w:rsidR="00276C7D" w:rsidRPr="006350E0">
        <w:rPr>
          <w:rFonts w:ascii="Times New Roman" w:hAnsi="Times New Roman" w:cs="Times New Roman"/>
          <w:sz w:val="28"/>
          <w:szCs w:val="28"/>
        </w:rPr>
        <w:t>inh bạch</w:t>
      </w:r>
      <w:r w:rsidR="009E4961" w:rsidRPr="006350E0">
        <w:rPr>
          <w:rFonts w:ascii="Times New Roman" w:hAnsi="Times New Roman" w:cs="Times New Roman"/>
          <w:sz w:val="28"/>
          <w:szCs w:val="28"/>
        </w:rPr>
        <w:t>;</w:t>
      </w:r>
    </w:p>
    <w:p w14:paraId="4BA8EEF8" w14:textId="00260045" w:rsidR="00276C7D" w:rsidRPr="006350E0" w:rsidRDefault="00C67FB5"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276C7D" w:rsidRPr="006350E0">
        <w:rPr>
          <w:rFonts w:ascii="Times New Roman" w:hAnsi="Times New Roman" w:cs="Times New Roman"/>
          <w:sz w:val="28"/>
          <w:szCs w:val="28"/>
        </w:rPr>
        <w:t xml:space="preserve">- </w:t>
      </w:r>
      <w:r w:rsidR="001F6360" w:rsidRPr="006350E0">
        <w:rPr>
          <w:rFonts w:ascii="Times New Roman" w:hAnsi="Times New Roman" w:cs="Times New Roman"/>
          <w:sz w:val="28"/>
          <w:szCs w:val="28"/>
        </w:rPr>
        <w:t>Sự p</w:t>
      </w:r>
      <w:r w:rsidR="00276C7D" w:rsidRPr="006350E0">
        <w:rPr>
          <w:rFonts w:ascii="Times New Roman" w:hAnsi="Times New Roman" w:cs="Times New Roman"/>
          <w:sz w:val="28"/>
          <w:szCs w:val="28"/>
        </w:rPr>
        <w:t>hù hợp.</w:t>
      </w:r>
    </w:p>
    <w:p w14:paraId="2AE479DC" w14:textId="77777777" w:rsidR="00160C44" w:rsidRPr="006350E0" w:rsidRDefault="006557D9" w:rsidP="0095337B">
      <w:pPr>
        <w:spacing w:after="0" w:line="360" w:lineRule="auto"/>
        <w:ind w:firstLine="709"/>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t>b. Xây dựng báo cáo tham vấn</w:t>
      </w:r>
    </w:p>
    <w:p w14:paraId="1A23B7A1" w14:textId="77777777" w:rsidR="00160C44" w:rsidRPr="006350E0" w:rsidRDefault="00160C44"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Trong các hình thức truyền đạt thông tin đến các bên liên quan, báo cáo vẫn là hình thức phổ biến nhất. Sau khi thu thập, tổng hợp, phân tích thông tin, khâu tiếp theo là xây dựng báo cáo kết quả tham vấn để gửi cho các cơ quan, ban ngành liên quan. Báo cáo này cần được gửi cho các cơ quan, ban ngành liên quan để họ có thời gian nghiên cứu, tiếp thu, phản hồi về các kiến nghị của người dân liên quan đến lĩnh vực đưa ra tham vấn.</w:t>
      </w:r>
    </w:p>
    <w:p w14:paraId="674852A2" w14:textId="77777777" w:rsidR="00160C44" w:rsidRPr="00425CF9" w:rsidRDefault="00160C44" w:rsidP="0095337B">
      <w:pPr>
        <w:spacing w:after="0" w:line="360" w:lineRule="auto"/>
        <w:ind w:firstLine="709"/>
        <w:jc w:val="both"/>
        <w:rPr>
          <w:rFonts w:ascii="Times New Roman" w:hAnsi="Times New Roman" w:cs="Times New Roman"/>
          <w:spacing w:val="-4"/>
          <w:sz w:val="28"/>
          <w:szCs w:val="28"/>
        </w:rPr>
      </w:pPr>
      <w:r w:rsidRPr="00425CF9">
        <w:rPr>
          <w:rFonts w:ascii="Times New Roman" w:hAnsi="Times New Roman" w:cs="Times New Roman"/>
          <w:spacing w:val="-4"/>
          <w:sz w:val="28"/>
          <w:szCs w:val="28"/>
        </w:rPr>
        <w:tab/>
        <w:t>Trong quá trình tham vấn, thông tin thu thập được sẽ là gợi ý cho các cơ quan, ban ngành liên quan một số phương án chính sách. Như vậy, ở đây chúng ta sẽ phải phân tích các phương án để chọn lựa phương án nào phù hợp nhất, có cần ban hành văn bản quy phạm pháp luật không</w:t>
      </w:r>
      <w:r w:rsidR="005876FD" w:rsidRPr="00425CF9">
        <w:rPr>
          <w:rFonts w:ascii="Times New Roman" w:hAnsi="Times New Roman" w:cs="Times New Roman"/>
          <w:spacing w:val="-4"/>
          <w:sz w:val="28"/>
          <w:szCs w:val="28"/>
        </w:rPr>
        <w:t>. Một số phương án có thể sử dụng như:</w:t>
      </w:r>
    </w:p>
    <w:p w14:paraId="5C970510" w14:textId="77777777" w:rsidR="005876FD" w:rsidRPr="006350E0" w:rsidRDefault="005876FD" w:rsidP="0095337B">
      <w:pPr>
        <w:spacing w:after="0" w:line="360" w:lineRule="auto"/>
        <w:ind w:firstLine="709"/>
        <w:jc w:val="both"/>
        <w:rPr>
          <w:rFonts w:ascii="Times New Roman" w:eastAsia="Times New Roman" w:hAnsi="Times New Roman" w:cs="Times New Roman"/>
          <w:sz w:val="28"/>
          <w:szCs w:val="28"/>
        </w:rPr>
      </w:pPr>
      <w:r w:rsidRPr="006350E0">
        <w:rPr>
          <w:rFonts w:ascii="Times New Roman" w:eastAsia="Times New Roman" w:hAnsi="Times New Roman" w:cs="Times New Roman"/>
          <w:b/>
          <w:bCs/>
          <w:i/>
          <w:iCs/>
          <w:sz w:val="28"/>
          <w:szCs w:val="28"/>
        </w:rPr>
        <w:t>Bảng: Các phương án chính sách có thể lựa chọn</w:t>
      </w:r>
    </w:p>
    <w:tbl>
      <w:tblPr>
        <w:tblW w:w="895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64"/>
        <w:gridCol w:w="6095"/>
      </w:tblGrid>
      <w:tr w:rsidR="006350E0" w:rsidRPr="006350E0" w14:paraId="514B606E" w14:textId="77777777" w:rsidTr="00642354">
        <w:trPr>
          <w:trHeight w:val="559"/>
        </w:trPr>
        <w:tc>
          <w:tcPr>
            <w:tcW w:w="2864" w:type="dxa"/>
            <w:tcBorders>
              <w:top w:val="single" w:sz="4" w:space="0" w:color="auto"/>
              <w:left w:val="single" w:sz="4" w:space="0" w:color="auto"/>
              <w:bottom w:val="single" w:sz="4" w:space="0" w:color="auto"/>
              <w:right w:val="single" w:sz="4" w:space="0" w:color="auto"/>
            </w:tcBorders>
            <w:vAlign w:val="center"/>
            <w:hideMark/>
          </w:tcPr>
          <w:p w14:paraId="28AA2C74" w14:textId="01BE5515" w:rsidR="005876FD" w:rsidRPr="006350E0" w:rsidRDefault="005876FD" w:rsidP="00642354">
            <w:pPr>
              <w:spacing w:after="0" w:line="360" w:lineRule="auto"/>
              <w:ind w:firstLine="709"/>
              <w:jc w:val="center"/>
              <w:rPr>
                <w:rFonts w:ascii="Times New Roman" w:eastAsia="Times New Roman" w:hAnsi="Times New Roman" w:cs="Times New Roman"/>
                <w:sz w:val="28"/>
                <w:szCs w:val="28"/>
              </w:rPr>
            </w:pPr>
            <w:r w:rsidRPr="006350E0">
              <w:rPr>
                <w:rFonts w:ascii="Times New Roman" w:eastAsia="Times New Roman" w:hAnsi="Times New Roman" w:cs="Times New Roman"/>
                <w:b/>
                <w:bCs/>
                <w:sz w:val="28"/>
                <w:szCs w:val="28"/>
              </w:rPr>
              <w:t>Các phương án</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378185D" w14:textId="77777777" w:rsidR="005876FD" w:rsidRPr="006350E0" w:rsidRDefault="005876FD" w:rsidP="00642354">
            <w:pPr>
              <w:spacing w:after="0" w:line="360" w:lineRule="auto"/>
              <w:ind w:firstLine="709"/>
              <w:jc w:val="center"/>
              <w:rPr>
                <w:rFonts w:ascii="Times New Roman" w:eastAsia="Times New Roman" w:hAnsi="Times New Roman" w:cs="Times New Roman"/>
                <w:sz w:val="28"/>
                <w:szCs w:val="28"/>
              </w:rPr>
            </w:pPr>
            <w:r w:rsidRPr="006350E0">
              <w:rPr>
                <w:rFonts w:ascii="Times New Roman" w:eastAsia="Times New Roman" w:hAnsi="Times New Roman" w:cs="Times New Roman"/>
                <w:b/>
                <w:bCs/>
                <w:sz w:val="28"/>
                <w:szCs w:val="28"/>
              </w:rPr>
              <w:t>Hướng dẫn</w:t>
            </w:r>
          </w:p>
        </w:tc>
      </w:tr>
      <w:tr w:rsidR="006350E0" w:rsidRPr="006350E0" w14:paraId="0BBCF9E7" w14:textId="77777777" w:rsidTr="0095337B">
        <w:tc>
          <w:tcPr>
            <w:tcW w:w="2864" w:type="dxa"/>
            <w:tcBorders>
              <w:top w:val="single" w:sz="4" w:space="0" w:color="auto"/>
              <w:left w:val="single" w:sz="4" w:space="0" w:color="auto"/>
              <w:bottom w:val="single" w:sz="4" w:space="0" w:color="auto"/>
              <w:right w:val="single" w:sz="4" w:space="0" w:color="auto"/>
            </w:tcBorders>
            <w:vAlign w:val="center"/>
            <w:hideMark/>
          </w:tcPr>
          <w:p w14:paraId="53BF4216" w14:textId="77777777" w:rsidR="005876FD" w:rsidRPr="006350E0" w:rsidRDefault="005876FD" w:rsidP="00642354">
            <w:pPr>
              <w:spacing w:after="0" w:line="360" w:lineRule="auto"/>
              <w:ind w:firstLine="34"/>
              <w:rPr>
                <w:rFonts w:ascii="Times New Roman" w:eastAsia="Times New Roman" w:hAnsi="Times New Roman" w:cs="Times New Roman"/>
                <w:sz w:val="28"/>
                <w:szCs w:val="28"/>
              </w:rPr>
            </w:pPr>
            <w:r w:rsidRPr="006350E0">
              <w:rPr>
                <w:rFonts w:ascii="Times New Roman" w:eastAsia="Times New Roman" w:hAnsi="Times New Roman" w:cs="Times New Roman"/>
                <w:sz w:val="28"/>
                <w:szCs w:val="28"/>
              </w:rPr>
              <w:t>Phương án ‘không can thiệp’</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B5735EF" w14:textId="3540B736" w:rsidR="005876FD" w:rsidRPr="006350E0" w:rsidRDefault="005876FD" w:rsidP="00642354">
            <w:pPr>
              <w:spacing w:after="0" w:line="360" w:lineRule="auto"/>
              <w:jc w:val="both"/>
              <w:rPr>
                <w:rFonts w:ascii="Times New Roman" w:eastAsia="Times New Roman" w:hAnsi="Times New Roman" w:cs="Times New Roman"/>
                <w:sz w:val="28"/>
                <w:szCs w:val="28"/>
              </w:rPr>
            </w:pPr>
            <w:r w:rsidRPr="006350E0">
              <w:rPr>
                <w:rFonts w:ascii="Times New Roman" w:eastAsia="Times New Roman" w:hAnsi="Times New Roman" w:cs="Times New Roman"/>
                <w:sz w:val="28"/>
                <w:szCs w:val="28"/>
              </w:rPr>
              <w:t>Nếu nhà nước không can thiệp gì thêm mà chỉ duy trì hiện</w:t>
            </w:r>
            <w:r w:rsidR="005F0292" w:rsidRPr="006350E0">
              <w:rPr>
                <w:rFonts w:ascii="Times New Roman" w:eastAsia="Times New Roman" w:hAnsi="Times New Roman" w:cs="Times New Roman"/>
                <w:sz w:val="28"/>
                <w:szCs w:val="28"/>
              </w:rPr>
              <w:t xml:space="preserve"> </w:t>
            </w:r>
            <w:r w:rsidRPr="006350E0">
              <w:rPr>
                <w:rFonts w:ascii="Times New Roman" w:eastAsia="Times New Roman" w:hAnsi="Times New Roman" w:cs="Times New Roman"/>
                <w:sz w:val="28"/>
                <w:szCs w:val="28"/>
              </w:rPr>
              <w:t>trạng hay sử dụng các chính sách hiện hành thì vấn đề sẽ</w:t>
            </w:r>
            <w:r w:rsidR="005F0292" w:rsidRPr="006350E0">
              <w:rPr>
                <w:rFonts w:ascii="Times New Roman" w:eastAsia="Times New Roman" w:hAnsi="Times New Roman" w:cs="Times New Roman"/>
                <w:sz w:val="28"/>
                <w:szCs w:val="28"/>
              </w:rPr>
              <w:t xml:space="preserve"> </w:t>
            </w:r>
            <w:r w:rsidRPr="006350E0">
              <w:rPr>
                <w:rFonts w:ascii="Times New Roman" w:eastAsia="Times New Roman" w:hAnsi="Times New Roman" w:cs="Times New Roman"/>
                <w:sz w:val="28"/>
                <w:szCs w:val="28"/>
              </w:rPr>
              <w:t>như thế nào?</w:t>
            </w:r>
          </w:p>
        </w:tc>
      </w:tr>
      <w:tr w:rsidR="006350E0" w:rsidRPr="006350E0" w14:paraId="3F029656" w14:textId="77777777" w:rsidTr="0095337B">
        <w:tc>
          <w:tcPr>
            <w:tcW w:w="2864" w:type="dxa"/>
            <w:tcBorders>
              <w:top w:val="single" w:sz="4" w:space="0" w:color="auto"/>
              <w:left w:val="single" w:sz="4" w:space="0" w:color="auto"/>
              <w:bottom w:val="single" w:sz="4" w:space="0" w:color="auto"/>
              <w:right w:val="single" w:sz="4" w:space="0" w:color="auto"/>
            </w:tcBorders>
            <w:vAlign w:val="center"/>
            <w:hideMark/>
          </w:tcPr>
          <w:p w14:paraId="6BCBD1EE" w14:textId="0EC1742D" w:rsidR="005876FD" w:rsidRPr="006350E0" w:rsidRDefault="005876FD" w:rsidP="00642354">
            <w:pPr>
              <w:spacing w:after="0" w:line="360" w:lineRule="auto"/>
              <w:ind w:firstLine="34"/>
              <w:rPr>
                <w:rFonts w:ascii="Times New Roman" w:eastAsia="Times New Roman" w:hAnsi="Times New Roman" w:cs="Times New Roman"/>
                <w:sz w:val="28"/>
                <w:szCs w:val="28"/>
              </w:rPr>
            </w:pPr>
            <w:r w:rsidRPr="006350E0">
              <w:rPr>
                <w:rFonts w:ascii="Times New Roman" w:eastAsia="Times New Roman" w:hAnsi="Times New Roman" w:cs="Times New Roman"/>
                <w:sz w:val="28"/>
                <w:szCs w:val="28"/>
              </w:rPr>
              <w:t>Các phương án thay thế việc</w:t>
            </w:r>
            <w:r w:rsidR="005F0292" w:rsidRPr="006350E0">
              <w:rPr>
                <w:rFonts w:ascii="Times New Roman" w:eastAsia="Times New Roman" w:hAnsi="Times New Roman" w:cs="Times New Roman"/>
                <w:sz w:val="28"/>
                <w:szCs w:val="28"/>
              </w:rPr>
              <w:t xml:space="preserve"> </w:t>
            </w:r>
            <w:r w:rsidRPr="006350E0">
              <w:rPr>
                <w:rFonts w:ascii="Times New Roman" w:eastAsia="Times New Roman" w:hAnsi="Times New Roman" w:cs="Times New Roman"/>
                <w:sz w:val="28"/>
                <w:szCs w:val="28"/>
              </w:rPr>
              <w:t>ban hành văn bản</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5418E73" w14:textId="2E92A8DB" w:rsidR="005876FD" w:rsidRPr="006350E0" w:rsidRDefault="005876FD" w:rsidP="00642354">
            <w:pPr>
              <w:spacing w:after="0" w:line="360" w:lineRule="auto"/>
              <w:jc w:val="both"/>
              <w:rPr>
                <w:rFonts w:ascii="Times New Roman" w:eastAsia="Times New Roman" w:hAnsi="Times New Roman" w:cs="Times New Roman"/>
                <w:sz w:val="28"/>
                <w:szCs w:val="28"/>
              </w:rPr>
            </w:pPr>
            <w:r w:rsidRPr="006350E0">
              <w:rPr>
                <w:rFonts w:ascii="Times New Roman" w:eastAsia="Times New Roman" w:hAnsi="Times New Roman" w:cs="Times New Roman"/>
                <w:sz w:val="28"/>
                <w:szCs w:val="28"/>
              </w:rPr>
              <w:t>Phương án thay thế quy định có thể giúp gì cho việc giải</w:t>
            </w:r>
            <w:r w:rsidR="005F0292" w:rsidRPr="006350E0">
              <w:rPr>
                <w:rFonts w:ascii="Times New Roman" w:eastAsia="Times New Roman" w:hAnsi="Times New Roman" w:cs="Times New Roman"/>
                <w:sz w:val="28"/>
                <w:szCs w:val="28"/>
              </w:rPr>
              <w:t xml:space="preserve"> </w:t>
            </w:r>
            <w:r w:rsidRPr="006350E0">
              <w:rPr>
                <w:rFonts w:ascii="Times New Roman" w:eastAsia="Times New Roman" w:hAnsi="Times New Roman" w:cs="Times New Roman"/>
                <w:sz w:val="28"/>
                <w:szCs w:val="28"/>
              </w:rPr>
              <w:t>quyết vấn đề? (thông tin, giáo dục, kinh tế…)</w:t>
            </w:r>
          </w:p>
        </w:tc>
      </w:tr>
      <w:tr w:rsidR="006350E0" w:rsidRPr="006350E0" w14:paraId="59DF0C19" w14:textId="77777777" w:rsidTr="0095337B">
        <w:tc>
          <w:tcPr>
            <w:tcW w:w="2864" w:type="dxa"/>
            <w:tcBorders>
              <w:top w:val="single" w:sz="4" w:space="0" w:color="auto"/>
              <w:left w:val="single" w:sz="4" w:space="0" w:color="auto"/>
              <w:bottom w:val="single" w:sz="4" w:space="0" w:color="auto"/>
              <w:right w:val="single" w:sz="4" w:space="0" w:color="auto"/>
            </w:tcBorders>
            <w:vAlign w:val="center"/>
            <w:hideMark/>
          </w:tcPr>
          <w:p w14:paraId="614E42CC" w14:textId="77777777" w:rsidR="005876FD" w:rsidRPr="006350E0" w:rsidRDefault="005876FD" w:rsidP="00642354">
            <w:pPr>
              <w:spacing w:after="0" w:line="360" w:lineRule="auto"/>
              <w:ind w:firstLine="34"/>
              <w:rPr>
                <w:rFonts w:ascii="Times New Roman" w:eastAsia="Times New Roman" w:hAnsi="Times New Roman" w:cs="Times New Roman"/>
                <w:sz w:val="28"/>
                <w:szCs w:val="28"/>
              </w:rPr>
            </w:pPr>
            <w:r w:rsidRPr="006350E0">
              <w:rPr>
                <w:rFonts w:ascii="Times New Roman" w:eastAsia="Times New Roman" w:hAnsi="Times New Roman" w:cs="Times New Roman"/>
                <w:sz w:val="28"/>
                <w:szCs w:val="28"/>
              </w:rPr>
              <w:t xml:space="preserve">Các phương án quy </w:t>
            </w:r>
            <w:r w:rsidRPr="006350E0">
              <w:rPr>
                <w:rFonts w:ascii="Times New Roman" w:eastAsia="Times New Roman" w:hAnsi="Times New Roman" w:cs="Times New Roman"/>
                <w:sz w:val="28"/>
                <w:szCs w:val="28"/>
              </w:rPr>
              <w:lastRenderedPageBreak/>
              <w:t>định khác nhau trong trường hợp cần xây dựng văn bản.</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26578FC" w14:textId="70D306C5" w:rsidR="005876FD" w:rsidRPr="006350E0" w:rsidRDefault="005876FD" w:rsidP="00642354">
            <w:pPr>
              <w:spacing w:after="0" w:line="360" w:lineRule="auto"/>
              <w:jc w:val="both"/>
              <w:rPr>
                <w:rFonts w:ascii="Times New Roman" w:eastAsia="Times New Roman" w:hAnsi="Times New Roman" w:cs="Times New Roman"/>
                <w:sz w:val="28"/>
                <w:szCs w:val="28"/>
              </w:rPr>
            </w:pPr>
            <w:r w:rsidRPr="006350E0">
              <w:rPr>
                <w:rFonts w:ascii="Times New Roman" w:eastAsia="Times New Roman" w:hAnsi="Times New Roman" w:cs="Times New Roman"/>
                <w:sz w:val="28"/>
                <w:szCs w:val="28"/>
              </w:rPr>
              <w:lastRenderedPageBreak/>
              <w:t xml:space="preserve">Nếu cần thiết phải ban hành văn bản, cần cân nhắc </w:t>
            </w:r>
            <w:r w:rsidRPr="006350E0">
              <w:rPr>
                <w:rFonts w:ascii="Times New Roman" w:eastAsia="Times New Roman" w:hAnsi="Times New Roman" w:cs="Times New Roman"/>
                <w:sz w:val="28"/>
                <w:szCs w:val="28"/>
              </w:rPr>
              <w:lastRenderedPageBreak/>
              <w:t>các</w:t>
            </w:r>
            <w:r w:rsidR="005F0292" w:rsidRPr="006350E0">
              <w:rPr>
                <w:rFonts w:ascii="Times New Roman" w:eastAsia="Times New Roman" w:hAnsi="Times New Roman" w:cs="Times New Roman"/>
                <w:sz w:val="28"/>
                <w:szCs w:val="28"/>
              </w:rPr>
              <w:t xml:space="preserve"> </w:t>
            </w:r>
            <w:r w:rsidRPr="006350E0">
              <w:rPr>
                <w:rFonts w:ascii="Times New Roman" w:eastAsia="Times New Roman" w:hAnsi="Times New Roman" w:cs="Times New Roman"/>
                <w:sz w:val="28"/>
                <w:szCs w:val="28"/>
              </w:rPr>
              <w:t>giải pháp quy định khác nhau để giải quyết vấn đề và thực</w:t>
            </w:r>
            <w:r w:rsidR="005F0292" w:rsidRPr="006350E0">
              <w:rPr>
                <w:rFonts w:ascii="Times New Roman" w:eastAsia="Times New Roman" w:hAnsi="Times New Roman" w:cs="Times New Roman"/>
                <w:sz w:val="28"/>
                <w:szCs w:val="28"/>
              </w:rPr>
              <w:t xml:space="preserve"> </w:t>
            </w:r>
            <w:r w:rsidRPr="006350E0">
              <w:rPr>
                <w:rFonts w:ascii="Times New Roman" w:eastAsia="Times New Roman" w:hAnsi="Times New Roman" w:cs="Times New Roman"/>
                <w:sz w:val="28"/>
                <w:szCs w:val="28"/>
              </w:rPr>
              <w:t>hiện mục tiêu một cách hiệu quả.</w:t>
            </w:r>
          </w:p>
        </w:tc>
      </w:tr>
    </w:tbl>
    <w:p w14:paraId="5CE00FE5" w14:textId="77777777" w:rsidR="00CF71F4" w:rsidRPr="006350E0" w:rsidRDefault="006557D9" w:rsidP="0095337B">
      <w:pPr>
        <w:spacing w:after="0" w:line="360" w:lineRule="auto"/>
        <w:ind w:firstLine="709"/>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lastRenderedPageBreak/>
        <w:t>c. Sử dụng kết quả tham vấn phục vụ ban hành, sửa đổi chính sách</w:t>
      </w:r>
      <w:r w:rsidR="00CF71F4" w:rsidRPr="006350E0">
        <w:rPr>
          <w:rStyle w:val="fontstyle01"/>
          <w:rFonts w:ascii="Times New Roman" w:hAnsi="Times New Roman" w:cs="Times New Roman"/>
          <w:i/>
          <w:iCs/>
          <w:color w:val="auto"/>
          <w:sz w:val="28"/>
          <w:szCs w:val="28"/>
        </w:rPr>
        <w:t>.</w:t>
      </w:r>
    </w:p>
    <w:p w14:paraId="1ACEA4DA" w14:textId="77777777" w:rsidR="002667CD" w:rsidRPr="006350E0" w:rsidRDefault="002667CD"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r>
      <w:r w:rsidR="00CF71F4" w:rsidRPr="006350E0">
        <w:rPr>
          <w:rFonts w:ascii="Times New Roman" w:hAnsi="Times New Roman" w:cs="Times New Roman"/>
          <w:sz w:val="28"/>
          <w:szCs w:val="28"/>
        </w:rPr>
        <w:t>Thông tin thu thập được từ quá trình tham vấn, sau khi đã được phân tích, thể hiện trong các dạng báo cáo và các tài liệu kèm theo, được gửi đến Ban Quản lý dự án các tỉnh, trung ương và Ngân hàng thế giới để tổng hợ</w:t>
      </w:r>
      <w:r w:rsidRPr="006350E0">
        <w:rPr>
          <w:rFonts w:ascii="Times New Roman" w:hAnsi="Times New Roman" w:cs="Times New Roman"/>
          <w:sz w:val="28"/>
          <w:szCs w:val="28"/>
        </w:rPr>
        <w:t xml:space="preserve">p và có các chính sách phù </w:t>
      </w:r>
      <w:r w:rsidR="00CF71F4" w:rsidRPr="006350E0">
        <w:rPr>
          <w:rFonts w:ascii="Times New Roman" w:hAnsi="Times New Roman" w:cs="Times New Roman"/>
          <w:sz w:val="28"/>
          <w:szCs w:val="28"/>
        </w:rPr>
        <w:t>hợp.</w:t>
      </w:r>
    </w:p>
    <w:p w14:paraId="0496FED0" w14:textId="77777777" w:rsidR="006557D9" w:rsidRPr="006350E0" w:rsidRDefault="006557D9" w:rsidP="0095337B">
      <w:pPr>
        <w:spacing w:after="0" w:line="360" w:lineRule="auto"/>
        <w:ind w:firstLine="709"/>
        <w:jc w:val="both"/>
        <w:rPr>
          <w:rStyle w:val="fontstyle01"/>
          <w:rFonts w:ascii="Times New Roman" w:hAnsi="Times New Roman" w:cs="Times New Roman"/>
          <w:i/>
          <w:iCs/>
          <w:color w:val="auto"/>
          <w:sz w:val="28"/>
          <w:szCs w:val="28"/>
        </w:rPr>
      </w:pPr>
      <w:r w:rsidRPr="006350E0">
        <w:rPr>
          <w:rStyle w:val="fontstyle01"/>
          <w:rFonts w:ascii="Times New Roman" w:hAnsi="Times New Roman" w:cs="Times New Roman"/>
          <w:i/>
          <w:iCs/>
          <w:color w:val="auto"/>
          <w:sz w:val="28"/>
          <w:szCs w:val="28"/>
        </w:rPr>
        <w:t>d. Phản hồi</w:t>
      </w:r>
      <w:r w:rsidR="002667CD" w:rsidRPr="006350E0">
        <w:rPr>
          <w:rStyle w:val="fontstyle01"/>
          <w:rFonts w:ascii="Times New Roman" w:hAnsi="Times New Roman" w:cs="Times New Roman"/>
          <w:i/>
          <w:iCs/>
          <w:color w:val="auto"/>
          <w:sz w:val="28"/>
          <w:szCs w:val="28"/>
        </w:rPr>
        <w:t>.</w:t>
      </w:r>
    </w:p>
    <w:p w14:paraId="2FBA2D35" w14:textId="77777777" w:rsidR="002667CD" w:rsidRPr="006350E0" w:rsidRDefault="00597A46"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Ban Quản lý dự án các tỉnh và Trung ương cần phản hồi về kết quả tham vấn cho các nhóm người khác nhau, vì đây là cuộc đối thoại hai chiều, dòng chảy thông tin diễn ra hai chiều. Các cơ quan ban hành chính sách có quyền không làm theo công chúng. Tuy nhiên, cần phải giải thích rõ tại sao có, tại sao không tiếp thu các ý kiến đóng góp của nhân dân.</w:t>
      </w:r>
    </w:p>
    <w:p w14:paraId="14651436" w14:textId="77777777" w:rsidR="00597A46" w:rsidRPr="006350E0" w:rsidRDefault="00597A46"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Nhóm tham vấn cộng đồng cần làm rõ một số nội dung công việc như:</w:t>
      </w:r>
    </w:p>
    <w:p w14:paraId="04C519D0" w14:textId="77777777" w:rsidR="00597A46" w:rsidRPr="006350E0" w:rsidRDefault="00597A46"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Đối tượng phản hồi:</w:t>
      </w:r>
    </w:p>
    <w:p w14:paraId="187BEAE6" w14:textId="77777777" w:rsidR="00597A46" w:rsidRPr="006350E0" w:rsidRDefault="00597A46"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Nhóm tham vấn cộng đồng nên tìm cách thức phản hồi cho tất cả các nhóm đối tượng đã được tham vấn. Nhóm tham vấn cộng đồng trước hết cần phản hồi cho những người dân đã trực tiếp tham gia các hội nghị, khảo sát, điều tra xã hội học...Cần phản hồi cho các cơ quan, tổ chức, đoàn thể đã được hỏi ý kiến; các doanh nghiệp, hiệp hội, chuyên gia. Bên cạnh đó, cần thông báo rộng rãi kết quả tham vấn đến toàn thể nhân dân, các cơ quan, tổ chức trên địa bàn tỉnh qua báo chí, internet</w:t>
      </w:r>
      <w:r w:rsidR="00E41E3E" w:rsidRPr="006350E0">
        <w:rPr>
          <w:rFonts w:ascii="Times New Roman" w:hAnsi="Times New Roman" w:cs="Times New Roman"/>
          <w:sz w:val="28"/>
          <w:szCs w:val="28"/>
        </w:rPr>
        <w:t>.</w:t>
      </w:r>
    </w:p>
    <w:p w14:paraId="64EF4515" w14:textId="77777777" w:rsidR="00597A46" w:rsidRPr="006350E0" w:rsidRDefault="00597A46"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Nội dung cần phản hồi</w:t>
      </w:r>
    </w:p>
    <w:p w14:paraId="4A3A1410" w14:textId="77777777" w:rsidR="00E41E3E" w:rsidRPr="006350E0" w:rsidRDefault="00E41E3E"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 xml:space="preserve">Nội dung phản hồi chung cho mọi đối tượng gồm: tóm tắt quá trình tham vấn (nội dung chính sách đã được tham vấn, thời gian, các hoạt động chính, các nhóm đối tượng đã tham vấn, các nhóm ý kiến đã thu nhận); nêu bật việc sử dụng thông tin từ tham vấn phục vụ Dự án. Văn bản này cũng cần ghi nhận sự đóng góp quý báu của các nhóm đối tượng thực hiện tham vấn, kêu gọi sự tham gia trong những lần sau. </w:t>
      </w:r>
    </w:p>
    <w:p w14:paraId="3120970F" w14:textId="77777777" w:rsidR="00E41E3E" w:rsidRPr="006350E0" w:rsidRDefault="00E41E3E"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lastRenderedPageBreak/>
        <w:tab/>
        <w:t>Nếu có phản hồi cho cá nhân hoặc tổ chức riêng lẻ, tùy theo từng trường hợp, cần giải thích về việc tiếp thu ý kiến đóng góp một cách rõ ràng, cụ thể đã tiếp thu như thế nào, tại sao có, tại sao không, ghi nhận sự đóng góp và kêu gọi sự tham gia lần sau.</w:t>
      </w:r>
    </w:p>
    <w:p w14:paraId="4A4FEDD8" w14:textId="77777777" w:rsidR="00597A46" w:rsidRPr="006350E0" w:rsidRDefault="00597A46"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 Cách thức phản hồi</w:t>
      </w:r>
    </w:p>
    <w:p w14:paraId="776457AC" w14:textId="77777777" w:rsidR="00597A46" w:rsidRPr="006350E0" w:rsidRDefault="00E41E3E"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Hình thức phản hồi bằng thư, công văn và các hình thức khác trên phương tiện truyền thông đại chúng, qua các kênh quan hệ công tác chiều ngang và chiều dọc. Nhóm tham vấn cộng đồng nên chọn một nơi để chuyên đăng tải các thông tin phản hồi, ví dụ trên trang web của Sở Tài nguyên và môi trường hoặc web của Huyện thực hiện (nếu có); hộp thư bưu điện và hộp thư điện tử….</w:t>
      </w:r>
    </w:p>
    <w:p w14:paraId="5F846A60" w14:textId="634B6F84" w:rsidR="006D3651" w:rsidRPr="006350E0" w:rsidRDefault="006D3651" w:rsidP="0095337B">
      <w:pPr>
        <w:spacing w:after="0" w:line="360" w:lineRule="auto"/>
        <w:ind w:firstLine="709"/>
        <w:jc w:val="both"/>
        <w:outlineLvl w:val="0"/>
        <w:rPr>
          <w:rFonts w:ascii="Times New Roman" w:hAnsi="Times New Roman" w:cs="Times New Roman"/>
          <w:b/>
          <w:sz w:val="28"/>
          <w:szCs w:val="28"/>
        </w:rPr>
      </w:pPr>
      <w:r w:rsidRPr="006350E0">
        <w:rPr>
          <w:rFonts w:ascii="Times New Roman" w:hAnsi="Times New Roman" w:cs="Times New Roman"/>
          <w:b/>
          <w:sz w:val="28"/>
          <w:szCs w:val="28"/>
        </w:rPr>
        <w:t>IV. HÌNH THỨC THAM VẤN</w:t>
      </w:r>
    </w:p>
    <w:p w14:paraId="75F1DFAE" w14:textId="77777777" w:rsidR="00E41E3E" w:rsidRPr="006350E0" w:rsidRDefault="00E41E3E"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b/>
          <w:sz w:val="28"/>
          <w:szCs w:val="28"/>
        </w:rPr>
        <w:tab/>
      </w:r>
      <w:r w:rsidRPr="006350E0">
        <w:rPr>
          <w:rFonts w:ascii="Times New Roman" w:hAnsi="Times New Roman" w:cs="Times New Roman"/>
          <w:sz w:val="28"/>
          <w:szCs w:val="28"/>
        </w:rPr>
        <w:t>Việc tham vấn công chúng dưới hình thức Hội nghị về một số nội dung chính sách quan trọng là một cách làm ngày càng phổ biến và được thực hiện dưới nhiều hình thức, quy mô và với các nhóm đối tượng khác nhau; trước hết là những tập thể, cá nhân chịu tác động trực tiếp của chính sách; những cơ quan, đơn vị chịu trách nhiệm tổ chức thực hiện và các bên liên quan khác.</w:t>
      </w:r>
    </w:p>
    <w:p w14:paraId="50FF6599" w14:textId="017989FE" w:rsidR="00E41E3E" w:rsidRPr="006350E0" w:rsidRDefault="006557D9" w:rsidP="0095337B">
      <w:pPr>
        <w:spacing w:after="0" w:line="360" w:lineRule="auto"/>
        <w:ind w:firstLine="709"/>
        <w:jc w:val="both"/>
        <w:outlineLvl w:val="1"/>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 xml:space="preserve">1. </w:t>
      </w:r>
      <w:r w:rsidR="00574204" w:rsidRPr="006350E0">
        <w:rPr>
          <w:rStyle w:val="fontstyle01"/>
          <w:rFonts w:ascii="Times New Roman" w:hAnsi="Times New Roman" w:cs="Times New Roman"/>
          <w:color w:val="auto"/>
          <w:sz w:val="28"/>
          <w:szCs w:val="28"/>
        </w:rPr>
        <w:t xml:space="preserve">Họp cộng đồng </w:t>
      </w:r>
      <w:r w:rsidR="00574204" w:rsidRPr="006350E0">
        <w:rPr>
          <w:rFonts w:ascii="Times New Roman" w:hAnsi="Times New Roman" w:cs="Times New Roman"/>
          <w:sz w:val="28"/>
          <w:szCs w:val="28"/>
        </w:rPr>
        <w:t>tham vấn tại địa bàn rộng</w:t>
      </w:r>
      <w:r w:rsidR="00E41E3E" w:rsidRPr="006350E0">
        <w:rPr>
          <w:rStyle w:val="fontstyle01"/>
          <w:rFonts w:ascii="Times New Roman" w:hAnsi="Times New Roman" w:cs="Times New Roman"/>
          <w:color w:val="auto"/>
          <w:sz w:val="28"/>
          <w:szCs w:val="28"/>
        </w:rPr>
        <w:t>.Việc tổ chức tham vấn ý kiến nhân dân trên diện rộng dưới hình thức hội nghị cần chú ý 1 số điểm như sau:</w:t>
      </w:r>
    </w:p>
    <w:p w14:paraId="70E98621" w14:textId="77777777" w:rsidR="00E41E3E" w:rsidRPr="006350E0" w:rsidRDefault="00E41E3E"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 Địa bàn: Hội nghị tham vấn có thể tổ chức theo địa bàn dân cư rộng ở huyện hoặc liên xã.</w:t>
      </w:r>
    </w:p>
    <w:p w14:paraId="49CBA13D" w14:textId="77777777" w:rsidR="00E41E3E" w:rsidRPr="006350E0" w:rsidRDefault="00E41E3E"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 Thời gian, địa điểm: Do địa bàn khá rộng, thời gian tổ chức vào ban ngày, trong một buổi, thường là từ 8h-11h sáng. Địa điểm cần ưu tiên cho người dân được thuận tiện đi lại nhất, không gây cảm giác xa cách. Nếu kết hợp với việc khảo sát hoặc định tổ chức nhiều hội nghị sát nhau, cần chọn các địa điểm nằm trên một lộ trình hợp lý, tiết kiệm.</w:t>
      </w:r>
    </w:p>
    <w:p w14:paraId="23F587BD" w14:textId="77777777" w:rsidR="00E41E3E" w:rsidRPr="006350E0" w:rsidRDefault="00E41E3E"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 Thành phần: Tuỳ theo tính chất cuả Hội nghị tham vấn để xác định thành phần chủ yếu và các bên liên quan tham dự gồm người dân, đại diện chính quyền cơ sở, Mặt trận và các đoàn thể; các ngành chức năng; các doanh nghiệp có liên quan; đơn vị tư vấn và chuyên gia am hiểu sâu về chủ đề sẽ đưa ra thảo luận.</w:t>
      </w:r>
    </w:p>
    <w:p w14:paraId="1D652AB0" w14:textId="77777777" w:rsidR="00F15C30" w:rsidRPr="006350E0" w:rsidRDefault="00E41E3E"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 xml:space="preserve">- </w:t>
      </w:r>
      <w:r w:rsidR="00F15C30" w:rsidRPr="006350E0">
        <w:rPr>
          <w:rStyle w:val="fontstyle01"/>
          <w:rFonts w:ascii="Times New Roman" w:hAnsi="Times New Roman" w:cs="Times New Roman"/>
          <w:color w:val="auto"/>
          <w:sz w:val="28"/>
          <w:szCs w:val="28"/>
        </w:rPr>
        <w:t>Nội dung chương trình Hội nghị.</w:t>
      </w:r>
    </w:p>
    <w:p w14:paraId="4D237149" w14:textId="77777777" w:rsidR="00F15C30" w:rsidRPr="006350E0" w:rsidRDefault="00F15C30"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lastRenderedPageBreak/>
        <w:t>Thông thường, hội nghị thường có 03 phần nội dung: Giới thiệu; Nội dung chính hội nghị; Kết thúc.</w:t>
      </w:r>
    </w:p>
    <w:p w14:paraId="63BDE512" w14:textId="77777777" w:rsidR="006557D9" w:rsidRPr="006350E0" w:rsidRDefault="006557D9" w:rsidP="0095337B">
      <w:pPr>
        <w:spacing w:after="0" w:line="360" w:lineRule="auto"/>
        <w:ind w:firstLine="709"/>
        <w:jc w:val="both"/>
        <w:outlineLvl w:val="1"/>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2. Thảo luận nhóm theo nội dung trọng tâm</w:t>
      </w:r>
    </w:p>
    <w:p w14:paraId="0709BE6E" w14:textId="77777777" w:rsidR="00F15C30" w:rsidRPr="006350E0" w:rsidRDefault="00F15C30"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 xml:space="preserve">Thảo lụân nhóm theo trọng tâm là một phương pháp áp dụng trong Hội nghị tham vấn. </w:t>
      </w:r>
    </w:p>
    <w:p w14:paraId="1BDB421A" w14:textId="77777777" w:rsidR="00F15C30" w:rsidRPr="00D53DF0" w:rsidRDefault="00F15C30" w:rsidP="0095337B">
      <w:pPr>
        <w:spacing w:after="0" w:line="360" w:lineRule="auto"/>
        <w:ind w:firstLine="709"/>
        <w:jc w:val="both"/>
        <w:rPr>
          <w:rStyle w:val="fontstyle01"/>
          <w:rFonts w:ascii="Times New Roman" w:hAnsi="Times New Roman" w:cs="Times New Roman"/>
          <w:color w:val="auto"/>
          <w:spacing w:val="-8"/>
          <w:sz w:val="28"/>
          <w:szCs w:val="28"/>
        </w:rPr>
      </w:pPr>
      <w:r w:rsidRPr="00D53DF0">
        <w:rPr>
          <w:rStyle w:val="fontstyle01"/>
          <w:rFonts w:ascii="Times New Roman" w:hAnsi="Times New Roman" w:cs="Times New Roman"/>
          <w:color w:val="auto"/>
          <w:spacing w:val="-8"/>
          <w:sz w:val="28"/>
          <w:szCs w:val="28"/>
        </w:rPr>
        <w:tab/>
        <w:t xml:space="preserve">i) Nhóm: Chia thành các nhóm 7 đến 15 người để họ có nhiều cơ hội bày tỏ hơn; </w:t>
      </w:r>
    </w:p>
    <w:p w14:paraId="4583A581" w14:textId="77777777" w:rsidR="00F15C30" w:rsidRPr="00D53DF0" w:rsidRDefault="00F15C30" w:rsidP="0095337B">
      <w:pPr>
        <w:spacing w:after="0" w:line="360" w:lineRule="auto"/>
        <w:ind w:firstLine="709"/>
        <w:jc w:val="both"/>
        <w:rPr>
          <w:rStyle w:val="fontstyle01"/>
          <w:rFonts w:ascii="Times New Roman" w:hAnsi="Times New Roman" w:cs="Times New Roman"/>
          <w:color w:val="auto"/>
          <w:spacing w:val="-8"/>
          <w:sz w:val="28"/>
          <w:szCs w:val="28"/>
        </w:rPr>
      </w:pPr>
      <w:r w:rsidRPr="00D53DF0">
        <w:rPr>
          <w:rStyle w:val="fontstyle01"/>
          <w:rFonts w:ascii="Times New Roman" w:hAnsi="Times New Roman" w:cs="Times New Roman"/>
          <w:color w:val="auto"/>
          <w:spacing w:val="-8"/>
          <w:sz w:val="28"/>
          <w:szCs w:val="28"/>
        </w:rPr>
        <w:tab/>
        <w:t xml:space="preserve">ii) Trọng tâm: dẫn dắt thảo luận nhằm đích đã định trước theo cách cuốn chiếu vấn đề, khi mọi thành viên bắt đầu phát biểu lặp lại ý thì chuyển sang vấn đế khác; </w:t>
      </w:r>
    </w:p>
    <w:p w14:paraId="66711955" w14:textId="77777777" w:rsidR="00F15C30" w:rsidRPr="006350E0" w:rsidRDefault="00F15C30"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iii) Có thể có phần tổng kết chung cả Hội nghị để mọi người cùng được nghe ý kiến các nhóm.</w:t>
      </w:r>
    </w:p>
    <w:p w14:paraId="1BE5B90F" w14:textId="77777777" w:rsidR="008C57D6" w:rsidRPr="006350E0" w:rsidRDefault="008C57D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Trưởng nhóm báo cáo các nội dung: Về việc chuẩn bị (vấn đề, mục đích, thu xếp); Kết quả theo vấn đề, mục đích; Đánh giá sự tham gia của thành viên; Nhận xét của các thành viên về sự điều hành; Các số liệu, tài liệu thu thập được; Biên bản và xử lý vấn đề tiếp theo.</w:t>
      </w:r>
    </w:p>
    <w:p w14:paraId="214193B2" w14:textId="08F08BC4" w:rsidR="00C04269" w:rsidRPr="006350E0" w:rsidRDefault="008C57D6" w:rsidP="0095337B">
      <w:pPr>
        <w:spacing w:after="0" w:line="360" w:lineRule="auto"/>
        <w:ind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ab/>
        <w:t>Tại các phiên phải thảo luận nhóm, việc ghi biên bản có thể thực hiện theo hình thức tốc ký, nếu không tốc ký được thì nên ghi âm để sau này làm cứ liệu thuyết phục và chính xác. Việc gỡ băng tránh được việc phản ánh sai lệch ý kiến của những người tham gia qua tổng hợp. Kết quả thảo luận của các nhóm được tập hợp và tổng hợp để chủ toạ Hội nghị báo cáo với Hội nghị và sau này đưa vào báo cáo kết luận của Hội nghị tham vấn.</w:t>
      </w:r>
    </w:p>
    <w:p w14:paraId="6BCBE8B5" w14:textId="512B5164" w:rsidR="00C04269" w:rsidRPr="006350E0" w:rsidRDefault="009355D6" w:rsidP="0095337B">
      <w:pPr>
        <w:spacing w:after="0" w:line="360" w:lineRule="auto"/>
        <w:ind w:firstLine="709"/>
        <w:jc w:val="both"/>
        <w:outlineLvl w:val="1"/>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3</w:t>
      </w:r>
      <w:r w:rsidR="006557D9" w:rsidRPr="006350E0">
        <w:rPr>
          <w:rStyle w:val="fontstyle01"/>
          <w:rFonts w:ascii="Times New Roman" w:hAnsi="Times New Roman" w:cs="Times New Roman"/>
          <w:color w:val="auto"/>
          <w:sz w:val="28"/>
          <w:szCs w:val="28"/>
        </w:rPr>
        <w:t xml:space="preserve">. </w:t>
      </w:r>
      <w:r w:rsidR="00574204" w:rsidRPr="006350E0">
        <w:rPr>
          <w:rStyle w:val="fontstyle01"/>
          <w:rFonts w:ascii="Times New Roman" w:hAnsi="Times New Roman" w:cs="Times New Roman"/>
          <w:color w:val="auto"/>
          <w:sz w:val="28"/>
          <w:szCs w:val="28"/>
        </w:rPr>
        <w:t>Phỏng vấn người cung cấp thông tin chủ chốt hay đại diện cộng đồng.</w:t>
      </w:r>
    </w:p>
    <w:p w14:paraId="08AB47D1" w14:textId="77777777" w:rsidR="00C04269" w:rsidRPr="006350E0" w:rsidRDefault="00C04269"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Đây là hình thức phỏng vấn sâu, bằng cách trực tiếp phỏng vấn cá nhân có liên quan sau khi thấy cần trao đổi thêm về một số ý kiến đã được góp ý tại các cuộc tiếp dân, họp dân nơi cư trú; khảo sát…Nếu phát hiện thấy có một số vấn đề quan trọng chưa được làm sáng tỏ thì cơ quan và đại biểu dân cử có thể lựa chọn hình thức này nhằm hỏi rõ hơn.</w:t>
      </w:r>
    </w:p>
    <w:p w14:paraId="2DEECB4F" w14:textId="77777777" w:rsidR="00C04269" w:rsidRPr="006350E0" w:rsidRDefault="006557D9" w:rsidP="0095337B">
      <w:pPr>
        <w:pStyle w:val="ListParagraph"/>
        <w:numPr>
          <w:ilvl w:val="0"/>
          <w:numId w:val="6"/>
        </w:numPr>
        <w:spacing w:after="0" w:line="360" w:lineRule="auto"/>
        <w:ind w:left="0"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Cách thức chuẩn bị và tiến hành</w:t>
      </w:r>
    </w:p>
    <w:p w14:paraId="3CFA59E2" w14:textId="77777777" w:rsidR="00C04269" w:rsidRPr="006350E0" w:rsidRDefault="00C04269"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Mời cả tổ đại biểu cùng dự hay chỉ 1 hoặc 2 đại biểu tham gia tuỳ tính chất của cuộc phỏng vấn và yêu cầu của người được phỏng vấn</w:t>
      </w:r>
    </w:p>
    <w:p w14:paraId="6B57182D" w14:textId="77777777" w:rsidR="00C04269" w:rsidRPr="006350E0" w:rsidRDefault="00C04269"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lastRenderedPageBreak/>
        <w:tab/>
        <w:t>Người phỏng vấn chọn lựa kỹ một số câu hỏi hướng tới chủ đề nhằm chủ động dẫn dắt người đối thoại đi vào đúng trọng tâm.</w:t>
      </w:r>
    </w:p>
    <w:p w14:paraId="074777D4" w14:textId="77777777" w:rsidR="00C04269" w:rsidRPr="006350E0" w:rsidRDefault="00C04269"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Thu xếp nơi phỏng vấn nhằm tạo thuận lợi, an toàn cho người trả lời phỏng vấn; tạo cảm giác an tâm; đảm bảo không có sự chen ngang của người khác; của hoạt động khác; trừ khi có sự đồng thuận trước của người được phỏng vấn.</w:t>
      </w:r>
    </w:p>
    <w:p w14:paraId="5BCCAEB2" w14:textId="77777777" w:rsidR="00C04269"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Phải tôn trọng quan điểm riêng của người đối thoại. Không vội vàng bày tỏ chính kiến cá nhân hoặc quan điểm của cơ quan dân cử. Không bình luận tốt xấu về những dẫn chứng mà nguời dân nêu ra.</w:t>
      </w:r>
    </w:p>
    <w:p w14:paraId="5656C2B9" w14:textId="05DE4485" w:rsidR="002F3613" w:rsidRPr="006350E0" w:rsidRDefault="009355D6" w:rsidP="0095337B">
      <w:pPr>
        <w:spacing w:after="0" w:line="360" w:lineRule="auto"/>
        <w:ind w:firstLine="709"/>
        <w:jc w:val="both"/>
        <w:outlineLvl w:val="1"/>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4</w:t>
      </w:r>
      <w:r w:rsidR="006557D9" w:rsidRPr="006350E0">
        <w:rPr>
          <w:rStyle w:val="fontstyle01"/>
          <w:rFonts w:ascii="Times New Roman" w:hAnsi="Times New Roman" w:cs="Times New Roman"/>
          <w:color w:val="auto"/>
          <w:sz w:val="28"/>
          <w:szCs w:val="28"/>
        </w:rPr>
        <w:t>. Tiếp nhận ý kiến qua báo chí, internet, phương tiện liên lạc</w:t>
      </w:r>
    </w:p>
    <w:p w14:paraId="597907CD" w14:textId="77777777" w:rsidR="002F3613"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Đây là hình thức tham vấn công chúng một cách bị động thông qua viêc nêu yêu cầu và tiếp nhận thông tin phản hồi bằng đơn, thư; qua báo chí; qua mạng thông tin điện tử, fax, vv…Với hình thức này, cơ quan và đại biểu dân cử có thể huy động thêm sự đóng góp của những người không có điều kiện tham gia các buổi tham vấn trực tiếp.</w:t>
      </w:r>
    </w:p>
    <w:p w14:paraId="132D2016" w14:textId="77777777" w:rsidR="002F3613" w:rsidRPr="006350E0" w:rsidRDefault="006557D9" w:rsidP="0095337B">
      <w:pPr>
        <w:pStyle w:val="ListParagraph"/>
        <w:numPr>
          <w:ilvl w:val="0"/>
          <w:numId w:val="6"/>
        </w:numPr>
        <w:spacing w:after="0" w:line="360" w:lineRule="auto"/>
        <w:ind w:left="0" w:firstLine="709"/>
        <w:jc w:val="both"/>
        <w:rPr>
          <w:rStyle w:val="fontstyle01"/>
          <w:rFonts w:ascii="Times New Roman" w:hAnsi="Times New Roman" w:cs="Times New Roman"/>
          <w:color w:val="auto"/>
          <w:sz w:val="28"/>
          <w:szCs w:val="28"/>
        </w:rPr>
      </w:pPr>
      <w:r w:rsidRPr="006350E0">
        <w:rPr>
          <w:rStyle w:val="fontstyle01"/>
          <w:rFonts w:ascii="Times New Roman" w:hAnsi="Times New Roman" w:cs="Times New Roman"/>
          <w:color w:val="auto"/>
          <w:sz w:val="28"/>
          <w:szCs w:val="28"/>
        </w:rPr>
        <w:t>Cách thức chuẩn bị và tiến hành</w:t>
      </w:r>
    </w:p>
    <w:p w14:paraId="4534B2F3" w14:textId="77777777" w:rsidR="002F3613"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 xml:space="preserve">Cần soạn thảo các thông báo về nội dung tham vấn, cho đăng tải trên báo chí hoặc trang Web của Sở Tài nguyên và Môi trường; ghi rõ địa chỉ và cách thức tiếp thu ý kiến phản hồi hoặc qua trang thông tin điện tử này hoặc góp ý kiến qua đường bưu điện. Cần phổ biến rõ chủ đề trọng tâm; phổ biến mục đích, yêu cầu tham vấn công chúng. Nên công bố địa chỉ và số điện thoại, email có liên quan để công chúng tiện liên hệ, góp ý. </w:t>
      </w:r>
    </w:p>
    <w:p w14:paraId="11C1EEA5" w14:textId="77777777" w:rsidR="002F3613"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 xml:space="preserve">Thư góp ý của người dân sẽ được tập hợp và chuyển giao cho bộ phận xử lý ý kiến tham vấn để yêu cầu đối tượng tham vấn bổ sung, làm rõ thông tin và tổng hợp, phản hồi cho người góp ý một cách thích hợp. </w:t>
      </w:r>
    </w:p>
    <w:p w14:paraId="57ECE5AA" w14:textId="77777777" w:rsidR="002F3613"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 xml:space="preserve">Đối với những vấn đề cần tiếp tục bổ sung, kiểm chứng, những kiến nghị đối với cán bộ, công chức thuộc bộ máy chính quyền địa phương, ý kiến đóng góp cho những chương trình, dự án cụ thể và những đơn thư khiếu nại, tố cáo phải chuyển đến các cơ quan có thẩm quyền xem xét, giải quyêt và thường xuyên theo dõi, đôn đốc việc xử lý… </w:t>
      </w:r>
    </w:p>
    <w:p w14:paraId="36338DAA" w14:textId="77777777" w:rsidR="002F3613"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lastRenderedPageBreak/>
        <w:tab/>
        <w:t xml:space="preserve">Đối với những nguồn tin, những kiến nghị có giá trị cần tiếp tục đối thoại bằng các hình thức thích hợp để những vấn đề có tầm chính sách đều được phản ảnh vào các quyết định của cơ quan dân cử hoặc kiến nghị lên cấp cao hơn nghiên cứu. </w:t>
      </w:r>
    </w:p>
    <w:p w14:paraId="72CE839A" w14:textId="77777777" w:rsidR="002F3613" w:rsidRPr="006350E0" w:rsidRDefault="002F3613"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ab/>
        <w:t>Cần hệ thống hoá đơn thư và thông tin tiếp nhận được; phân công theo dõi việc giải quyết. Quan tâm ứng dụng công nghệ thông tin để tiếp nhận, xử lý thông tin kịp thời và đạt kết quả cao hơn. Cần có mẫu phản hồi ngay và bày tỏ lòng cảm ơn đối với những đóng góp xây dựng của cử tri đối với hoạt động của cơ quan và đại biểu dân cử. Biểu thị thái độ khuyến khích việc tiếp tục đóng góp bằng đơn thư.</w:t>
      </w:r>
    </w:p>
    <w:p w14:paraId="0916AEAF" w14:textId="6E29A406" w:rsidR="00EC3260" w:rsidRPr="006350E0" w:rsidRDefault="00C134DB" w:rsidP="0095337B">
      <w:pPr>
        <w:spacing w:after="0" w:line="360" w:lineRule="auto"/>
        <w:ind w:firstLine="709"/>
        <w:jc w:val="both"/>
        <w:rPr>
          <w:rFonts w:ascii="Times New Roman" w:hAnsi="Times New Roman" w:cs="Times New Roman"/>
          <w:sz w:val="28"/>
          <w:szCs w:val="28"/>
        </w:rPr>
      </w:pPr>
      <w:r w:rsidRPr="006350E0">
        <w:rPr>
          <w:rFonts w:ascii="Times New Roman" w:hAnsi="Times New Roman" w:cs="Times New Roman"/>
          <w:sz w:val="28"/>
          <w:szCs w:val="28"/>
        </w:rPr>
        <w:t>Ghi chú:</w:t>
      </w:r>
    </w:p>
    <w:p w14:paraId="46382AC4" w14:textId="1956F97A" w:rsidR="00EC3260" w:rsidRPr="006350E0" w:rsidRDefault="00C134DB" w:rsidP="0095337B">
      <w:pPr>
        <w:spacing w:after="0" w:line="360" w:lineRule="auto"/>
        <w:ind w:firstLine="709"/>
        <w:jc w:val="both"/>
        <w:rPr>
          <w:rFonts w:ascii="Times New Roman" w:hAnsi="Times New Roman" w:cs="Times New Roman"/>
          <w:i/>
          <w:sz w:val="28"/>
          <w:szCs w:val="28"/>
        </w:rPr>
      </w:pPr>
      <w:r w:rsidRPr="006350E0">
        <w:rPr>
          <w:rFonts w:ascii="Times New Roman" w:hAnsi="Times New Roman" w:cs="Times New Roman"/>
          <w:i/>
          <w:sz w:val="28"/>
          <w:szCs w:val="28"/>
        </w:rPr>
        <w:t>- Nghiên cứu các hoạt động của dự án ảnh hưởng tới quyền lợi tích cực, tiêu cực đến người dân để làm ví dụ cụ thể.</w:t>
      </w:r>
    </w:p>
    <w:p w14:paraId="534FD1CD" w14:textId="7DF24506" w:rsidR="00EC3260" w:rsidRPr="006350E0" w:rsidRDefault="00C134DB" w:rsidP="0095337B">
      <w:pPr>
        <w:spacing w:after="0" w:line="360" w:lineRule="auto"/>
        <w:ind w:firstLine="709"/>
        <w:jc w:val="both"/>
        <w:rPr>
          <w:rFonts w:ascii="Times New Roman" w:hAnsi="Times New Roman" w:cs="Times New Roman"/>
          <w:i/>
          <w:sz w:val="28"/>
          <w:szCs w:val="28"/>
        </w:rPr>
      </w:pPr>
      <w:r w:rsidRPr="006350E0">
        <w:rPr>
          <w:rFonts w:ascii="Times New Roman" w:hAnsi="Times New Roman" w:cs="Times New Roman"/>
          <w:i/>
          <w:sz w:val="28"/>
          <w:szCs w:val="28"/>
        </w:rPr>
        <w:t>- Tài liệu này hướng dẫn nhóm tham vấn cộng đồng cấp huyện thực hiện triển khai EMDP tại địa bàn trên 1 vấn đề cụ thể thì cần phải xây dựng nội dung để triển khai tham vấn cho vấn đề đó dựa trên tài liệu này.</w:t>
      </w:r>
    </w:p>
    <w:p w14:paraId="3915A7B7" w14:textId="77777777" w:rsidR="00EC3260" w:rsidRPr="006350E0" w:rsidRDefault="00EC3260" w:rsidP="002F3613">
      <w:pPr>
        <w:jc w:val="both"/>
        <w:rPr>
          <w:rFonts w:ascii="Times New Roman" w:hAnsi="Times New Roman" w:cs="Times New Roman"/>
          <w:sz w:val="28"/>
          <w:szCs w:val="28"/>
        </w:rPr>
      </w:pPr>
    </w:p>
    <w:p w14:paraId="56AC7386" w14:textId="77777777" w:rsidR="00EC3260" w:rsidRPr="006350E0" w:rsidRDefault="00EC3260" w:rsidP="002F3613">
      <w:pPr>
        <w:jc w:val="both"/>
        <w:rPr>
          <w:rFonts w:ascii="Times New Roman" w:hAnsi="Times New Roman" w:cs="Times New Roman"/>
          <w:sz w:val="28"/>
          <w:szCs w:val="28"/>
        </w:rPr>
      </w:pPr>
    </w:p>
    <w:p w14:paraId="30D8D2AB" w14:textId="77777777" w:rsidR="00EC3260" w:rsidRPr="006350E0" w:rsidRDefault="00EC3260" w:rsidP="002F3613">
      <w:pPr>
        <w:jc w:val="both"/>
        <w:rPr>
          <w:rFonts w:ascii="Times New Roman" w:hAnsi="Times New Roman" w:cs="Times New Roman"/>
          <w:sz w:val="28"/>
          <w:szCs w:val="28"/>
        </w:rPr>
      </w:pPr>
    </w:p>
    <w:p w14:paraId="2CAC3613" w14:textId="77777777" w:rsidR="006A13EE" w:rsidRPr="006350E0" w:rsidRDefault="006A13EE" w:rsidP="006A13EE">
      <w:pPr>
        <w:ind w:left="360"/>
        <w:rPr>
          <w:rFonts w:ascii="Times New Roman" w:hAnsi="Times New Roman" w:cs="Times New Roman"/>
          <w:sz w:val="28"/>
          <w:szCs w:val="28"/>
        </w:rPr>
      </w:pPr>
    </w:p>
    <w:p w14:paraId="65A35011" w14:textId="77777777" w:rsidR="00D74495" w:rsidRPr="006350E0" w:rsidRDefault="00D74495" w:rsidP="00D74495">
      <w:pPr>
        <w:rPr>
          <w:rFonts w:ascii="Times New Roman" w:hAnsi="Times New Roman" w:cs="Times New Roman"/>
          <w:sz w:val="28"/>
          <w:szCs w:val="28"/>
        </w:rPr>
      </w:pPr>
    </w:p>
    <w:p w14:paraId="45437BDC" w14:textId="77777777" w:rsidR="00134109" w:rsidRPr="006350E0" w:rsidRDefault="00134109">
      <w:pPr>
        <w:rPr>
          <w:rFonts w:ascii="Times New Roman" w:hAnsi="Times New Roman" w:cs="Times New Roman"/>
          <w:sz w:val="28"/>
          <w:szCs w:val="28"/>
        </w:rPr>
      </w:pPr>
    </w:p>
    <w:sectPr w:rsidR="00134109" w:rsidRPr="006350E0" w:rsidSect="00621458">
      <w:headerReference w:type="default" r:id="rId12"/>
      <w:pgSz w:w="11907" w:h="16839" w:code="9"/>
      <w:pgMar w:top="1134" w:right="837" w:bottom="1134" w:left="1701" w:header="567" w:footer="567"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1E490" w16cid:durableId="236FA2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28530" w14:textId="77777777" w:rsidR="001B3007" w:rsidRDefault="001B3007" w:rsidP="003A157D">
      <w:pPr>
        <w:spacing w:after="0" w:line="240" w:lineRule="auto"/>
      </w:pPr>
      <w:r>
        <w:separator/>
      </w:r>
    </w:p>
  </w:endnote>
  <w:endnote w:type="continuationSeparator" w:id="0">
    <w:p w14:paraId="01F16C64" w14:textId="77777777" w:rsidR="001B3007" w:rsidRDefault="001B3007" w:rsidP="003A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D3C1D" w14:textId="77777777" w:rsidR="001B3007" w:rsidRDefault="001B3007" w:rsidP="003A157D">
      <w:pPr>
        <w:spacing w:after="0" w:line="240" w:lineRule="auto"/>
      </w:pPr>
      <w:r>
        <w:separator/>
      </w:r>
    </w:p>
  </w:footnote>
  <w:footnote w:type="continuationSeparator" w:id="0">
    <w:p w14:paraId="2D5DD6AF" w14:textId="77777777" w:rsidR="001B3007" w:rsidRDefault="001B3007" w:rsidP="003A1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800893"/>
      <w:docPartObj>
        <w:docPartGallery w:val="Page Numbers (Top of Page)"/>
        <w:docPartUnique/>
      </w:docPartObj>
    </w:sdtPr>
    <w:sdtEndPr>
      <w:rPr>
        <w:noProof/>
      </w:rPr>
    </w:sdtEndPr>
    <w:sdtContent>
      <w:p w14:paraId="004AE8B9" w14:textId="1683CB72" w:rsidR="00621458" w:rsidRDefault="0062145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B08AEAE" w14:textId="77777777" w:rsidR="00621458" w:rsidRDefault="00621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24C"/>
    <w:multiLevelType w:val="hybridMultilevel"/>
    <w:tmpl w:val="A19A2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0394A"/>
    <w:multiLevelType w:val="hybridMultilevel"/>
    <w:tmpl w:val="20E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82750"/>
    <w:multiLevelType w:val="hybridMultilevel"/>
    <w:tmpl w:val="4EE8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23408"/>
    <w:multiLevelType w:val="hybridMultilevel"/>
    <w:tmpl w:val="B7C45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BE3BAE"/>
    <w:multiLevelType w:val="hybridMultilevel"/>
    <w:tmpl w:val="64AC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5789D"/>
    <w:multiLevelType w:val="hybridMultilevel"/>
    <w:tmpl w:val="47EA3678"/>
    <w:lvl w:ilvl="0" w:tplc="9FECC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66435"/>
    <w:multiLevelType w:val="hybridMultilevel"/>
    <w:tmpl w:val="1018D13E"/>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7">
    <w:nsid w:val="290E4A2E"/>
    <w:multiLevelType w:val="multilevel"/>
    <w:tmpl w:val="EF227FC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b/>
        <w:bCs/>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9FD0568"/>
    <w:multiLevelType w:val="hybridMultilevel"/>
    <w:tmpl w:val="0A9C849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D23253"/>
    <w:multiLevelType w:val="hybridMultilevel"/>
    <w:tmpl w:val="E81AA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55836"/>
    <w:multiLevelType w:val="hybridMultilevel"/>
    <w:tmpl w:val="97D6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F4B55"/>
    <w:multiLevelType w:val="hybridMultilevel"/>
    <w:tmpl w:val="95844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F19DC"/>
    <w:multiLevelType w:val="hybridMultilevel"/>
    <w:tmpl w:val="922C20A6"/>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4763C8"/>
    <w:multiLevelType w:val="hybridMultilevel"/>
    <w:tmpl w:val="69E282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4D6864"/>
    <w:multiLevelType w:val="hybridMultilevel"/>
    <w:tmpl w:val="29A0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24A73"/>
    <w:multiLevelType w:val="hybridMultilevel"/>
    <w:tmpl w:val="D7BCC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CE7584"/>
    <w:multiLevelType w:val="hybridMultilevel"/>
    <w:tmpl w:val="19C29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EFD53D9"/>
    <w:multiLevelType w:val="hybridMultilevel"/>
    <w:tmpl w:val="DAC8AE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FAB5CED"/>
    <w:multiLevelType w:val="hybridMultilevel"/>
    <w:tmpl w:val="DEA894D0"/>
    <w:lvl w:ilvl="0" w:tplc="3F8A123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B1559"/>
    <w:multiLevelType w:val="hybridMultilevel"/>
    <w:tmpl w:val="8CE82846"/>
    <w:lvl w:ilvl="0" w:tplc="621C2A6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93D0A90"/>
    <w:multiLevelType w:val="hybridMultilevel"/>
    <w:tmpl w:val="2928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24274"/>
    <w:multiLevelType w:val="hybridMultilevel"/>
    <w:tmpl w:val="309EA322"/>
    <w:lvl w:ilvl="0" w:tplc="150246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86142"/>
    <w:multiLevelType w:val="hybridMultilevel"/>
    <w:tmpl w:val="FC24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C83641"/>
    <w:multiLevelType w:val="hybridMultilevel"/>
    <w:tmpl w:val="1BCEFC20"/>
    <w:lvl w:ilvl="0" w:tplc="4C109860">
      <w:start w:val="2"/>
      <w:numFmt w:val="bullet"/>
      <w:lvlText w:val="-"/>
      <w:lvlJc w:val="left"/>
      <w:pPr>
        <w:ind w:left="1080" w:hanging="360"/>
      </w:pPr>
      <w:rPr>
        <w:rFonts w:ascii="TimesNewRoman" w:eastAsiaTheme="minorHAnsi" w:hAnsi="TimesNewRoma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8D2E44"/>
    <w:multiLevelType w:val="hybridMultilevel"/>
    <w:tmpl w:val="51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686FC9"/>
    <w:multiLevelType w:val="hybridMultilevel"/>
    <w:tmpl w:val="9A6235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F5667EF"/>
    <w:multiLevelType w:val="multilevel"/>
    <w:tmpl w:val="16EA5634"/>
    <w:lvl w:ilvl="0">
      <w:start w:val="3"/>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4"/>
  </w:num>
  <w:num w:numId="3">
    <w:abstractNumId w:val="16"/>
  </w:num>
  <w:num w:numId="4">
    <w:abstractNumId w:val="23"/>
  </w:num>
  <w:num w:numId="5">
    <w:abstractNumId w:val="18"/>
  </w:num>
  <w:num w:numId="6">
    <w:abstractNumId w:val="1"/>
  </w:num>
  <w:num w:numId="7">
    <w:abstractNumId w:val="12"/>
  </w:num>
  <w:num w:numId="8">
    <w:abstractNumId w:val="2"/>
  </w:num>
  <w:num w:numId="9">
    <w:abstractNumId w:val="17"/>
  </w:num>
  <w:num w:numId="10">
    <w:abstractNumId w:val="20"/>
  </w:num>
  <w:num w:numId="11">
    <w:abstractNumId w:val="26"/>
  </w:num>
  <w:num w:numId="12">
    <w:abstractNumId w:val="7"/>
  </w:num>
  <w:num w:numId="13">
    <w:abstractNumId w:val="9"/>
  </w:num>
  <w:num w:numId="14">
    <w:abstractNumId w:val="6"/>
  </w:num>
  <w:num w:numId="15">
    <w:abstractNumId w:val="21"/>
  </w:num>
  <w:num w:numId="16">
    <w:abstractNumId w:val="5"/>
  </w:num>
  <w:num w:numId="17">
    <w:abstractNumId w:val="10"/>
  </w:num>
  <w:num w:numId="18">
    <w:abstractNumId w:val="24"/>
  </w:num>
  <w:num w:numId="19">
    <w:abstractNumId w:val="13"/>
  </w:num>
  <w:num w:numId="20">
    <w:abstractNumId w:val="22"/>
  </w:num>
  <w:num w:numId="21">
    <w:abstractNumId w:val="3"/>
  </w:num>
  <w:num w:numId="22">
    <w:abstractNumId w:val="11"/>
  </w:num>
  <w:num w:numId="23">
    <w:abstractNumId w:val="8"/>
  </w:num>
  <w:num w:numId="24">
    <w:abstractNumId w:val="14"/>
  </w:num>
  <w:num w:numId="25">
    <w:abstractNumId w:val="15"/>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0A"/>
    <w:rsid w:val="00042A17"/>
    <w:rsid w:val="00060BB0"/>
    <w:rsid w:val="00066507"/>
    <w:rsid w:val="00066B96"/>
    <w:rsid w:val="00066BCB"/>
    <w:rsid w:val="00076D7C"/>
    <w:rsid w:val="000A1CB4"/>
    <w:rsid w:val="000E373B"/>
    <w:rsid w:val="00102E2A"/>
    <w:rsid w:val="00106C1E"/>
    <w:rsid w:val="00120FF7"/>
    <w:rsid w:val="00134109"/>
    <w:rsid w:val="00144439"/>
    <w:rsid w:val="00147261"/>
    <w:rsid w:val="00152C69"/>
    <w:rsid w:val="00153FEF"/>
    <w:rsid w:val="00160C44"/>
    <w:rsid w:val="001655D0"/>
    <w:rsid w:val="0016573C"/>
    <w:rsid w:val="001657AD"/>
    <w:rsid w:val="00175838"/>
    <w:rsid w:val="00185E7C"/>
    <w:rsid w:val="001B3007"/>
    <w:rsid w:val="001C18C7"/>
    <w:rsid w:val="001D4D5C"/>
    <w:rsid w:val="001F369B"/>
    <w:rsid w:val="001F6360"/>
    <w:rsid w:val="00206B0A"/>
    <w:rsid w:val="002116A5"/>
    <w:rsid w:val="00217A17"/>
    <w:rsid w:val="00223068"/>
    <w:rsid w:val="00234588"/>
    <w:rsid w:val="0025025D"/>
    <w:rsid w:val="00251DDA"/>
    <w:rsid w:val="00252825"/>
    <w:rsid w:val="00252C1D"/>
    <w:rsid w:val="0025540A"/>
    <w:rsid w:val="00264845"/>
    <w:rsid w:val="002660EF"/>
    <w:rsid w:val="002667CD"/>
    <w:rsid w:val="00267BF4"/>
    <w:rsid w:val="00276C7D"/>
    <w:rsid w:val="00290986"/>
    <w:rsid w:val="00294F5A"/>
    <w:rsid w:val="002971ED"/>
    <w:rsid w:val="002A0A5E"/>
    <w:rsid w:val="002B08DD"/>
    <w:rsid w:val="002B289B"/>
    <w:rsid w:val="002C0677"/>
    <w:rsid w:val="002D0CCA"/>
    <w:rsid w:val="002D13F4"/>
    <w:rsid w:val="002D621F"/>
    <w:rsid w:val="002E137B"/>
    <w:rsid w:val="002F3613"/>
    <w:rsid w:val="002F5A28"/>
    <w:rsid w:val="003049B9"/>
    <w:rsid w:val="00310271"/>
    <w:rsid w:val="00320A25"/>
    <w:rsid w:val="00336AEB"/>
    <w:rsid w:val="00342141"/>
    <w:rsid w:val="00377DC7"/>
    <w:rsid w:val="003816A5"/>
    <w:rsid w:val="0038575B"/>
    <w:rsid w:val="003874EA"/>
    <w:rsid w:val="003A157D"/>
    <w:rsid w:val="003A3F5A"/>
    <w:rsid w:val="003C5815"/>
    <w:rsid w:val="003D1EF8"/>
    <w:rsid w:val="00403DA9"/>
    <w:rsid w:val="004105D0"/>
    <w:rsid w:val="00411275"/>
    <w:rsid w:val="00422D3B"/>
    <w:rsid w:val="00425CF9"/>
    <w:rsid w:val="00451DB3"/>
    <w:rsid w:val="00455F13"/>
    <w:rsid w:val="00462BDE"/>
    <w:rsid w:val="00495374"/>
    <w:rsid w:val="004A4BA9"/>
    <w:rsid w:val="004A4DD7"/>
    <w:rsid w:val="004C7E68"/>
    <w:rsid w:val="004E0C13"/>
    <w:rsid w:val="005051CB"/>
    <w:rsid w:val="00510EAB"/>
    <w:rsid w:val="0051599F"/>
    <w:rsid w:val="005233E0"/>
    <w:rsid w:val="0052442F"/>
    <w:rsid w:val="00574204"/>
    <w:rsid w:val="005804DD"/>
    <w:rsid w:val="005876FD"/>
    <w:rsid w:val="00597A46"/>
    <w:rsid w:val="00597F60"/>
    <w:rsid w:val="005A00CC"/>
    <w:rsid w:val="005A1B4C"/>
    <w:rsid w:val="005B104B"/>
    <w:rsid w:val="005B1D50"/>
    <w:rsid w:val="005B398D"/>
    <w:rsid w:val="005D0057"/>
    <w:rsid w:val="005D0AB8"/>
    <w:rsid w:val="005D44CC"/>
    <w:rsid w:val="005F0292"/>
    <w:rsid w:val="005F568C"/>
    <w:rsid w:val="00602B1E"/>
    <w:rsid w:val="00617333"/>
    <w:rsid w:val="00621458"/>
    <w:rsid w:val="006350E0"/>
    <w:rsid w:val="00642354"/>
    <w:rsid w:val="006557D9"/>
    <w:rsid w:val="00670C7E"/>
    <w:rsid w:val="00683D4E"/>
    <w:rsid w:val="006A13EE"/>
    <w:rsid w:val="006B3670"/>
    <w:rsid w:val="006B4251"/>
    <w:rsid w:val="006B6692"/>
    <w:rsid w:val="006D3651"/>
    <w:rsid w:val="006E2BA3"/>
    <w:rsid w:val="006E5320"/>
    <w:rsid w:val="00700C6F"/>
    <w:rsid w:val="007022C1"/>
    <w:rsid w:val="00702D15"/>
    <w:rsid w:val="007247CF"/>
    <w:rsid w:val="00733D78"/>
    <w:rsid w:val="0075559E"/>
    <w:rsid w:val="007D6562"/>
    <w:rsid w:val="00801A21"/>
    <w:rsid w:val="008540EE"/>
    <w:rsid w:val="0085447C"/>
    <w:rsid w:val="00863557"/>
    <w:rsid w:val="0088226B"/>
    <w:rsid w:val="0089718B"/>
    <w:rsid w:val="008B6A57"/>
    <w:rsid w:val="008B7A88"/>
    <w:rsid w:val="008C29AF"/>
    <w:rsid w:val="008C57D6"/>
    <w:rsid w:val="008C63E1"/>
    <w:rsid w:val="008D558D"/>
    <w:rsid w:val="008F3CC9"/>
    <w:rsid w:val="008F435B"/>
    <w:rsid w:val="008F7864"/>
    <w:rsid w:val="009000E9"/>
    <w:rsid w:val="00911E87"/>
    <w:rsid w:val="0091316E"/>
    <w:rsid w:val="00913D40"/>
    <w:rsid w:val="00923F7D"/>
    <w:rsid w:val="00924FB3"/>
    <w:rsid w:val="0092796F"/>
    <w:rsid w:val="00933B71"/>
    <w:rsid w:val="009355D6"/>
    <w:rsid w:val="0095337B"/>
    <w:rsid w:val="00967BA6"/>
    <w:rsid w:val="009842C8"/>
    <w:rsid w:val="009958E6"/>
    <w:rsid w:val="009A1B74"/>
    <w:rsid w:val="009B0084"/>
    <w:rsid w:val="009B388B"/>
    <w:rsid w:val="009C3F43"/>
    <w:rsid w:val="009D043F"/>
    <w:rsid w:val="009D3E3D"/>
    <w:rsid w:val="009D47AC"/>
    <w:rsid w:val="009E4961"/>
    <w:rsid w:val="009E6FB6"/>
    <w:rsid w:val="009F0DD6"/>
    <w:rsid w:val="00A0280A"/>
    <w:rsid w:val="00A22097"/>
    <w:rsid w:val="00A25E82"/>
    <w:rsid w:val="00A27350"/>
    <w:rsid w:val="00A37B2E"/>
    <w:rsid w:val="00A549E8"/>
    <w:rsid w:val="00A60D10"/>
    <w:rsid w:val="00A82D3C"/>
    <w:rsid w:val="00A949A8"/>
    <w:rsid w:val="00AA25D3"/>
    <w:rsid w:val="00AB692F"/>
    <w:rsid w:val="00AB6AC2"/>
    <w:rsid w:val="00AD3C95"/>
    <w:rsid w:val="00B10292"/>
    <w:rsid w:val="00B12308"/>
    <w:rsid w:val="00B162B3"/>
    <w:rsid w:val="00B23C1D"/>
    <w:rsid w:val="00B432E9"/>
    <w:rsid w:val="00B5110E"/>
    <w:rsid w:val="00B53035"/>
    <w:rsid w:val="00B74597"/>
    <w:rsid w:val="00B82C0F"/>
    <w:rsid w:val="00B86BD6"/>
    <w:rsid w:val="00B86C9B"/>
    <w:rsid w:val="00BA2967"/>
    <w:rsid w:val="00BA684B"/>
    <w:rsid w:val="00BB2B9E"/>
    <w:rsid w:val="00BC6885"/>
    <w:rsid w:val="00BE1CB4"/>
    <w:rsid w:val="00BE6301"/>
    <w:rsid w:val="00C04269"/>
    <w:rsid w:val="00C134DB"/>
    <w:rsid w:val="00C207C2"/>
    <w:rsid w:val="00C3702B"/>
    <w:rsid w:val="00C63CF5"/>
    <w:rsid w:val="00C67FB5"/>
    <w:rsid w:val="00C71A04"/>
    <w:rsid w:val="00C720A2"/>
    <w:rsid w:val="00C84781"/>
    <w:rsid w:val="00C9139B"/>
    <w:rsid w:val="00C91FA1"/>
    <w:rsid w:val="00C95371"/>
    <w:rsid w:val="00CC0177"/>
    <w:rsid w:val="00CC3929"/>
    <w:rsid w:val="00CC76FD"/>
    <w:rsid w:val="00CD04D3"/>
    <w:rsid w:val="00CE044A"/>
    <w:rsid w:val="00CF5D88"/>
    <w:rsid w:val="00CF71F4"/>
    <w:rsid w:val="00D3420A"/>
    <w:rsid w:val="00D433D5"/>
    <w:rsid w:val="00D53DF0"/>
    <w:rsid w:val="00D7054A"/>
    <w:rsid w:val="00D74495"/>
    <w:rsid w:val="00D94E4E"/>
    <w:rsid w:val="00DA5F17"/>
    <w:rsid w:val="00DB5E80"/>
    <w:rsid w:val="00DC070A"/>
    <w:rsid w:val="00DC31F7"/>
    <w:rsid w:val="00DD3989"/>
    <w:rsid w:val="00DD5EA7"/>
    <w:rsid w:val="00DE3E92"/>
    <w:rsid w:val="00DE46BC"/>
    <w:rsid w:val="00E269A3"/>
    <w:rsid w:val="00E41E3E"/>
    <w:rsid w:val="00E53069"/>
    <w:rsid w:val="00E57AC8"/>
    <w:rsid w:val="00E72FD5"/>
    <w:rsid w:val="00E733D9"/>
    <w:rsid w:val="00E74565"/>
    <w:rsid w:val="00E75E58"/>
    <w:rsid w:val="00E77B37"/>
    <w:rsid w:val="00E83E9A"/>
    <w:rsid w:val="00EB1B8E"/>
    <w:rsid w:val="00EC3260"/>
    <w:rsid w:val="00EE02A1"/>
    <w:rsid w:val="00EE4CB3"/>
    <w:rsid w:val="00EE4DF6"/>
    <w:rsid w:val="00EF15A4"/>
    <w:rsid w:val="00EF7642"/>
    <w:rsid w:val="00F15C30"/>
    <w:rsid w:val="00F277E8"/>
    <w:rsid w:val="00F32D23"/>
    <w:rsid w:val="00F378D9"/>
    <w:rsid w:val="00F7085A"/>
    <w:rsid w:val="00F75320"/>
    <w:rsid w:val="00F85B58"/>
    <w:rsid w:val="00F97146"/>
    <w:rsid w:val="00FB61D1"/>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495"/>
  </w:style>
  <w:style w:type="paragraph" w:styleId="Heading1">
    <w:name w:val="heading 1"/>
    <w:basedOn w:val="Normal"/>
    <w:next w:val="Normal"/>
    <w:link w:val="Heading1Char"/>
    <w:uiPriority w:val="9"/>
    <w:qFormat/>
    <w:rsid w:val="00EB1B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VILG Heading 2"/>
    <w:basedOn w:val="Normal"/>
    <w:next w:val="Normal"/>
    <w:link w:val="Heading2Char"/>
    <w:qFormat/>
    <w:rsid w:val="00D74495"/>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8F3C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Numbered List Paragraph,WB List Paragraph,List_Paragraph,Bullet1,numbered para,Bullets,List Bullet-OpsManual,References,Title Style 1,List Paragraph nowy,List Paragraph (numbered (a)),Liste 1,ANNEX,List Paragraph1,bullet"/>
    <w:basedOn w:val="Normal"/>
    <w:link w:val="ListParagraphChar"/>
    <w:uiPriority w:val="34"/>
    <w:qFormat/>
    <w:rsid w:val="00D74495"/>
    <w:pPr>
      <w:ind w:left="720"/>
      <w:contextualSpacing/>
    </w:pPr>
  </w:style>
  <w:style w:type="character" w:customStyle="1" w:styleId="Heading2Char">
    <w:name w:val="Heading 2 Char"/>
    <w:aliases w:val="VILG Heading 2 Char"/>
    <w:basedOn w:val="DefaultParagraphFont"/>
    <w:link w:val="Heading2"/>
    <w:rsid w:val="00D74495"/>
    <w:rPr>
      <w:rFonts w:ascii="Cambria" w:eastAsia="Times New Roman" w:hAnsi="Cambria" w:cs="Times New Roman"/>
      <w:b/>
      <w:bCs/>
      <w:i/>
      <w:iCs/>
      <w:sz w:val="28"/>
      <w:szCs w:val="28"/>
      <w:lang w:val="x-none" w:eastAsia="x-none"/>
    </w:rPr>
  </w:style>
  <w:style w:type="paragraph" w:customStyle="1" w:styleId="PADpara">
    <w:name w:val="PAD para"/>
    <w:basedOn w:val="Normal"/>
    <w:uiPriority w:val="99"/>
    <w:qFormat/>
    <w:rsid w:val="00D74495"/>
    <w:pPr>
      <w:widowControl w:val="0"/>
      <w:autoSpaceDE w:val="0"/>
      <w:autoSpaceDN w:val="0"/>
      <w:adjustRightInd w:val="0"/>
      <w:spacing w:after="240" w:line="240" w:lineRule="auto"/>
      <w:ind w:left="502" w:hanging="360"/>
      <w:jc w:val="both"/>
    </w:pPr>
    <w:rPr>
      <w:rFonts w:ascii="Times New Roman" w:eastAsia="Times New Roman" w:hAnsi="Times New Roman" w:cs="Times New Roman"/>
      <w:color w:val="000000"/>
      <w:sz w:val="24"/>
      <w:szCs w:val="24"/>
    </w:rPr>
  </w:style>
  <w:style w:type="paragraph" w:styleId="BodyText">
    <w:name w:val="Body Text"/>
    <w:basedOn w:val="Normal"/>
    <w:link w:val="BodyTextChar"/>
    <w:qFormat/>
    <w:rsid w:val="00D7449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D74495"/>
    <w:rPr>
      <w:rFonts w:ascii="Times New Roman" w:eastAsia="Times New Roman" w:hAnsi="Times New Roman" w:cs="Times New Roman"/>
      <w:sz w:val="24"/>
      <w:szCs w:val="24"/>
      <w:lang w:val="x-none" w:eastAsia="x-none"/>
    </w:rPr>
  </w:style>
  <w:style w:type="paragraph" w:customStyle="1" w:styleId="Body">
    <w:name w:val="Body"/>
    <w:basedOn w:val="BodyText"/>
    <w:qFormat/>
    <w:rsid w:val="002A0A5E"/>
    <w:pPr>
      <w:spacing w:before="120"/>
      <w:ind w:firstLine="567"/>
      <w:jc w:val="both"/>
    </w:pPr>
    <w:rPr>
      <w:rFonts w:eastAsia="Calibri"/>
      <w:noProof/>
      <w:sz w:val="28"/>
      <w:szCs w:val="28"/>
      <w:lang w:val="vi-VN" w:eastAsia="de-DE"/>
    </w:rPr>
  </w:style>
  <w:style w:type="character" w:customStyle="1" w:styleId="ListParagraphChar">
    <w:name w:val="List Paragraph Char"/>
    <w:aliases w:val="Akapit z listą BS Char,Numbered List Paragraph Char,WB List Paragraph Char,List_Paragraph Char,Bullet1 Char,numbered para Char,Bullets Char,List Bullet-OpsManual Char,References Char,Title Style 1 Char,List Paragraph nowy Char"/>
    <w:link w:val="ListParagraph"/>
    <w:uiPriority w:val="34"/>
    <w:qFormat/>
    <w:rsid w:val="002A0A5E"/>
  </w:style>
  <w:style w:type="character" w:customStyle="1" w:styleId="fontstyle01">
    <w:name w:val="fontstyle01"/>
    <w:basedOn w:val="DefaultParagraphFont"/>
    <w:rsid w:val="006557D9"/>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E74565"/>
    <w:rPr>
      <w:rFonts w:ascii="SymbolMT" w:hAnsi="SymbolMT" w:hint="default"/>
      <w:b w:val="0"/>
      <w:bCs w:val="0"/>
      <w:i w:val="0"/>
      <w:iCs w:val="0"/>
      <w:color w:val="000000"/>
      <w:sz w:val="24"/>
      <w:szCs w:val="24"/>
    </w:rPr>
  </w:style>
  <w:style w:type="table" w:styleId="TableGrid">
    <w:name w:val="Table Grid"/>
    <w:basedOn w:val="TableNormal"/>
    <w:uiPriority w:val="39"/>
    <w:rsid w:val="00B1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5876FD"/>
    <w:rPr>
      <w:rFonts w:ascii="TimesNewRoman" w:hAnsi="TimesNewRoman" w:hint="default"/>
      <w:b w:val="0"/>
      <w:bCs w:val="0"/>
      <w:i w:val="0"/>
      <w:iCs w:val="0"/>
      <w:color w:val="000000"/>
      <w:sz w:val="24"/>
      <w:szCs w:val="24"/>
    </w:rPr>
  </w:style>
  <w:style w:type="paragraph" w:customStyle="1" w:styleId="BodyText3">
    <w:name w:val="Body Text3"/>
    <w:basedOn w:val="Normal"/>
    <w:rsid w:val="004C7E68"/>
    <w:pPr>
      <w:widowControl w:val="0"/>
      <w:shd w:val="clear" w:color="auto" w:fill="FFFFFF"/>
      <w:spacing w:before="120" w:after="120" w:line="298" w:lineRule="exact"/>
      <w:ind w:hanging="420"/>
      <w:jc w:val="both"/>
    </w:pPr>
    <w:rPr>
      <w:rFonts w:ascii="Times New Roman" w:eastAsia="Times New Roman" w:hAnsi="Times New Roman" w:cs="Times New Roman"/>
    </w:rPr>
  </w:style>
  <w:style w:type="paragraph" w:styleId="NoSpacing">
    <w:name w:val="No Spacing"/>
    <w:uiPriority w:val="1"/>
    <w:qFormat/>
    <w:rsid w:val="00EB1B8E"/>
    <w:pPr>
      <w:spacing w:after="0" w:line="240" w:lineRule="auto"/>
    </w:pPr>
  </w:style>
  <w:style w:type="character" w:customStyle="1" w:styleId="Heading1Char">
    <w:name w:val="Heading 1 Char"/>
    <w:basedOn w:val="DefaultParagraphFont"/>
    <w:link w:val="Heading1"/>
    <w:uiPriority w:val="9"/>
    <w:rsid w:val="00EB1B8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7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5A"/>
    <w:rPr>
      <w:rFonts w:ascii="Segoe UI" w:hAnsi="Segoe UI" w:cs="Segoe UI"/>
      <w:sz w:val="18"/>
      <w:szCs w:val="18"/>
    </w:rPr>
  </w:style>
  <w:style w:type="character" w:styleId="CommentReference">
    <w:name w:val="annotation reference"/>
    <w:basedOn w:val="DefaultParagraphFont"/>
    <w:unhideWhenUsed/>
    <w:rsid w:val="009B388B"/>
    <w:rPr>
      <w:sz w:val="16"/>
      <w:szCs w:val="16"/>
    </w:rPr>
  </w:style>
  <w:style w:type="paragraph" w:styleId="CommentText">
    <w:name w:val="annotation text"/>
    <w:basedOn w:val="Normal"/>
    <w:link w:val="CommentTextChar"/>
    <w:unhideWhenUsed/>
    <w:rsid w:val="009B388B"/>
    <w:pPr>
      <w:spacing w:line="240" w:lineRule="auto"/>
    </w:pPr>
    <w:rPr>
      <w:sz w:val="20"/>
      <w:szCs w:val="20"/>
    </w:rPr>
  </w:style>
  <w:style w:type="character" w:customStyle="1" w:styleId="CommentTextChar">
    <w:name w:val="Comment Text Char"/>
    <w:basedOn w:val="DefaultParagraphFont"/>
    <w:link w:val="CommentText"/>
    <w:rsid w:val="009B388B"/>
    <w:rPr>
      <w:sz w:val="20"/>
      <w:szCs w:val="20"/>
    </w:rPr>
  </w:style>
  <w:style w:type="paragraph" w:styleId="CommentSubject">
    <w:name w:val="annotation subject"/>
    <w:basedOn w:val="CommentText"/>
    <w:next w:val="CommentText"/>
    <w:link w:val="CommentSubjectChar"/>
    <w:uiPriority w:val="99"/>
    <w:semiHidden/>
    <w:unhideWhenUsed/>
    <w:rsid w:val="009B388B"/>
    <w:rPr>
      <w:b/>
      <w:bCs/>
    </w:rPr>
  </w:style>
  <w:style w:type="character" w:customStyle="1" w:styleId="CommentSubjectChar">
    <w:name w:val="Comment Subject Char"/>
    <w:basedOn w:val="CommentTextChar"/>
    <w:link w:val="CommentSubject"/>
    <w:uiPriority w:val="99"/>
    <w:semiHidden/>
    <w:rsid w:val="009B388B"/>
    <w:rPr>
      <w:b/>
      <w:bCs/>
      <w:sz w:val="20"/>
      <w:szCs w:val="20"/>
    </w:rPr>
  </w:style>
  <w:style w:type="paragraph" w:styleId="Revision">
    <w:name w:val="Revision"/>
    <w:hidden/>
    <w:uiPriority w:val="99"/>
    <w:semiHidden/>
    <w:rsid w:val="00510EAB"/>
    <w:pPr>
      <w:spacing w:after="0" w:line="240" w:lineRule="auto"/>
    </w:pPr>
  </w:style>
  <w:style w:type="paragraph" w:customStyle="1" w:styleId="Default">
    <w:name w:val="Default"/>
    <w:rsid w:val="00223068"/>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qFormat/>
    <w:rsid w:val="00C63CF5"/>
    <w:pPr>
      <w:spacing w:after="0" w:line="240" w:lineRule="auto"/>
      <w:jc w:val="center"/>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rsid w:val="00C63CF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8F3CC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2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458"/>
  </w:style>
  <w:style w:type="paragraph" w:styleId="Footer">
    <w:name w:val="footer"/>
    <w:basedOn w:val="Normal"/>
    <w:link w:val="FooterChar"/>
    <w:uiPriority w:val="99"/>
    <w:unhideWhenUsed/>
    <w:rsid w:val="0062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4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495"/>
  </w:style>
  <w:style w:type="paragraph" w:styleId="Heading1">
    <w:name w:val="heading 1"/>
    <w:basedOn w:val="Normal"/>
    <w:next w:val="Normal"/>
    <w:link w:val="Heading1Char"/>
    <w:uiPriority w:val="9"/>
    <w:qFormat/>
    <w:rsid w:val="00EB1B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VILG Heading 2"/>
    <w:basedOn w:val="Normal"/>
    <w:next w:val="Normal"/>
    <w:link w:val="Heading2Char"/>
    <w:qFormat/>
    <w:rsid w:val="00D74495"/>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8F3C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Numbered List Paragraph,WB List Paragraph,List_Paragraph,Bullet1,numbered para,Bullets,List Bullet-OpsManual,References,Title Style 1,List Paragraph nowy,List Paragraph (numbered (a)),Liste 1,ANNEX,List Paragraph1,bullet"/>
    <w:basedOn w:val="Normal"/>
    <w:link w:val="ListParagraphChar"/>
    <w:uiPriority w:val="34"/>
    <w:qFormat/>
    <w:rsid w:val="00D74495"/>
    <w:pPr>
      <w:ind w:left="720"/>
      <w:contextualSpacing/>
    </w:pPr>
  </w:style>
  <w:style w:type="character" w:customStyle="1" w:styleId="Heading2Char">
    <w:name w:val="Heading 2 Char"/>
    <w:aliases w:val="VILG Heading 2 Char"/>
    <w:basedOn w:val="DefaultParagraphFont"/>
    <w:link w:val="Heading2"/>
    <w:rsid w:val="00D74495"/>
    <w:rPr>
      <w:rFonts w:ascii="Cambria" w:eastAsia="Times New Roman" w:hAnsi="Cambria" w:cs="Times New Roman"/>
      <w:b/>
      <w:bCs/>
      <w:i/>
      <w:iCs/>
      <w:sz w:val="28"/>
      <w:szCs w:val="28"/>
      <w:lang w:val="x-none" w:eastAsia="x-none"/>
    </w:rPr>
  </w:style>
  <w:style w:type="paragraph" w:customStyle="1" w:styleId="PADpara">
    <w:name w:val="PAD para"/>
    <w:basedOn w:val="Normal"/>
    <w:uiPriority w:val="99"/>
    <w:qFormat/>
    <w:rsid w:val="00D74495"/>
    <w:pPr>
      <w:widowControl w:val="0"/>
      <w:autoSpaceDE w:val="0"/>
      <w:autoSpaceDN w:val="0"/>
      <w:adjustRightInd w:val="0"/>
      <w:spacing w:after="240" w:line="240" w:lineRule="auto"/>
      <w:ind w:left="502" w:hanging="360"/>
      <w:jc w:val="both"/>
    </w:pPr>
    <w:rPr>
      <w:rFonts w:ascii="Times New Roman" w:eastAsia="Times New Roman" w:hAnsi="Times New Roman" w:cs="Times New Roman"/>
      <w:color w:val="000000"/>
      <w:sz w:val="24"/>
      <w:szCs w:val="24"/>
    </w:rPr>
  </w:style>
  <w:style w:type="paragraph" w:styleId="BodyText">
    <w:name w:val="Body Text"/>
    <w:basedOn w:val="Normal"/>
    <w:link w:val="BodyTextChar"/>
    <w:qFormat/>
    <w:rsid w:val="00D7449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D74495"/>
    <w:rPr>
      <w:rFonts w:ascii="Times New Roman" w:eastAsia="Times New Roman" w:hAnsi="Times New Roman" w:cs="Times New Roman"/>
      <w:sz w:val="24"/>
      <w:szCs w:val="24"/>
      <w:lang w:val="x-none" w:eastAsia="x-none"/>
    </w:rPr>
  </w:style>
  <w:style w:type="paragraph" w:customStyle="1" w:styleId="Body">
    <w:name w:val="Body"/>
    <w:basedOn w:val="BodyText"/>
    <w:qFormat/>
    <w:rsid w:val="002A0A5E"/>
    <w:pPr>
      <w:spacing w:before="120"/>
      <w:ind w:firstLine="567"/>
      <w:jc w:val="both"/>
    </w:pPr>
    <w:rPr>
      <w:rFonts w:eastAsia="Calibri"/>
      <w:noProof/>
      <w:sz w:val="28"/>
      <w:szCs w:val="28"/>
      <w:lang w:val="vi-VN" w:eastAsia="de-DE"/>
    </w:rPr>
  </w:style>
  <w:style w:type="character" w:customStyle="1" w:styleId="ListParagraphChar">
    <w:name w:val="List Paragraph Char"/>
    <w:aliases w:val="Akapit z listą BS Char,Numbered List Paragraph Char,WB List Paragraph Char,List_Paragraph Char,Bullet1 Char,numbered para Char,Bullets Char,List Bullet-OpsManual Char,References Char,Title Style 1 Char,List Paragraph nowy Char"/>
    <w:link w:val="ListParagraph"/>
    <w:uiPriority w:val="34"/>
    <w:qFormat/>
    <w:rsid w:val="002A0A5E"/>
  </w:style>
  <w:style w:type="character" w:customStyle="1" w:styleId="fontstyle01">
    <w:name w:val="fontstyle01"/>
    <w:basedOn w:val="DefaultParagraphFont"/>
    <w:rsid w:val="006557D9"/>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E74565"/>
    <w:rPr>
      <w:rFonts w:ascii="SymbolMT" w:hAnsi="SymbolMT" w:hint="default"/>
      <w:b w:val="0"/>
      <w:bCs w:val="0"/>
      <w:i w:val="0"/>
      <w:iCs w:val="0"/>
      <w:color w:val="000000"/>
      <w:sz w:val="24"/>
      <w:szCs w:val="24"/>
    </w:rPr>
  </w:style>
  <w:style w:type="table" w:styleId="TableGrid">
    <w:name w:val="Table Grid"/>
    <w:basedOn w:val="TableNormal"/>
    <w:uiPriority w:val="39"/>
    <w:rsid w:val="00B1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5876FD"/>
    <w:rPr>
      <w:rFonts w:ascii="TimesNewRoman" w:hAnsi="TimesNewRoman" w:hint="default"/>
      <w:b w:val="0"/>
      <w:bCs w:val="0"/>
      <w:i w:val="0"/>
      <w:iCs w:val="0"/>
      <w:color w:val="000000"/>
      <w:sz w:val="24"/>
      <w:szCs w:val="24"/>
    </w:rPr>
  </w:style>
  <w:style w:type="paragraph" w:customStyle="1" w:styleId="BodyText3">
    <w:name w:val="Body Text3"/>
    <w:basedOn w:val="Normal"/>
    <w:rsid w:val="004C7E68"/>
    <w:pPr>
      <w:widowControl w:val="0"/>
      <w:shd w:val="clear" w:color="auto" w:fill="FFFFFF"/>
      <w:spacing w:before="120" w:after="120" w:line="298" w:lineRule="exact"/>
      <w:ind w:hanging="420"/>
      <w:jc w:val="both"/>
    </w:pPr>
    <w:rPr>
      <w:rFonts w:ascii="Times New Roman" w:eastAsia="Times New Roman" w:hAnsi="Times New Roman" w:cs="Times New Roman"/>
    </w:rPr>
  </w:style>
  <w:style w:type="paragraph" w:styleId="NoSpacing">
    <w:name w:val="No Spacing"/>
    <w:uiPriority w:val="1"/>
    <w:qFormat/>
    <w:rsid w:val="00EB1B8E"/>
    <w:pPr>
      <w:spacing w:after="0" w:line="240" w:lineRule="auto"/>
    </w:pPr>
  </w:style>
  <w:style w:type="character" w:customStyle="1" w:styleId="Heading1Char">
    <w:name w:val="Heading 1 Char"/>
    <w:basedOn w:val="DefaultParagraphFont"/>
    <w:link w:val="Heading1"/>
    <w:uiPriority w:val="9"/>
    <w:rsid w:val="00EB1B8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7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5A"/>
    <w:rPr>
      <w:rFonts w:ascii="Segoe UI" w:hAnsi="Segoe UI" w:cs="Segoe UI"/>
      <w:sz w:val="18"/>
      <w:szCs w:val="18"/>
    </w:rPr>
  </w:style>
  <w:style w:type="character" w:styleId="CommentReference">
    <w:name w:val="annotation reference"/>
    <w:basedOn w:val="DefaultParagraphFont"/>
    <w:unhideWhenUsed/>
    <w:rsid w:val="009B388B"/>
    <w:rPr>
      <w:sz w:val="16"/>
      <w:szCs w:val="16"/>
    </w:rPr>
  </w:style>
  <w:style w:type="paragraph" w:styleId="CommentText">
    <w:name w:val="annotation text"/>
    <w:basedOn w:val="Normal"/>
    <w:link w:val="CommentTextChar"/>
    <w:unhideWhenUsed/>
    <w:rsid w:val="009B388B"/>
    <w:pPr>
      <w:spacing w:line="240" w:lineRule="auto"/>
    </w:pPr>
    <w:rPr>
      <w:sz w:val="20"/>
      <w:szCs w:val="20"/>
    </w:rPr>
  </w:style>
  <w:style w:type="character" w:customStyle="1" w:styleId="CommentTextChar">
    <w:name w:val="Comment Text Char"/>
    <w:basedOn w:val="DefaultParagraphFont"/>
    <w:link w:val="CommentText"/>
    <w:rsid w:val="009B388B"/>
    <w:rPr>
      <w:sz w:val="20"/>
      <w:szCs w:val="20"/>
    </w:rPr>
  </w:style>
  <w:style w:type="paragraph" w:styleId="CommentSubject">
    <w:name w:val="annotation subject"/>
    <w:basedOn w:val="CommentText"/>
    <w:next w:val="CommentText"/>
    <w:link w:val="CommentSubjectChar"/>
    <w:uiPriority w:val="99"/>
    <w:semiHidden/>
    <w:unhideWhenUsed/>
    <w:rsid w:val="009B388B"/>
    <w:rPr>
      <w:b/>
      <w:bCs/>
    </w:rPr>
  </w:style>
  <w:style w:type="character" w:customStyle="1" w:styleId="CommentSubjectChar">
    <w:name w:val="Comment Subject Char"/>
    <w:basedOn w:val="CommentTextChar"/>
    <w:link w:val="CommentSubject"/>
    <w:uiPriority w:val="99"/>
    <w:semiHidden/>
    <w:rsid w:val="009B388B"/>
    <w:rPr>
      <w:b/>
      <w:bCs/>
      <w:sz w:val="20"/>
      <w:szCs w:val="20"/>
    </w:rPr>
  </w:style>
  <w:style w:type="paragraph" w:styleId="Revision">
    <w:name w:val="Revision"/>
    <w:hidden/>
    <w:uiPriority w:val="99"/>
    <w:semiHidden/>
    <w:rsid w:val="00510EAB"/>
    <w:pPr>
      <w:spacing w:after="0" w:line="240" w:lineRule="auto"/>
    </w:pPr>
  </w:style>
  <w:style w:type="paragraph" w:customStyle="1" w:styleId="Default">
    <w:name w:val="Default"/>
    <w:rsid w:val="00223068"/>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qFormat/>
    <w:rsid w:val="00C63CF5"/>
    <w:pPr>
      <w:spacing w:after="0" w:line="240" w:lineRule="auto"/>
      <w:jc w:val="center"/>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rsid w:val="00C63CF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8F3CC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2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458"/>
  </w:style>
  <w:style w:type="paragraph" w:styleId="Footer">
    <w:name w:val="footer"/>
    <w:basedOn w:val="Normal"/>
    <w:link w:val="FooterChar"/>
    <w:uiPriority w:val="99"/>
    <w:unhideWhenUsed/>
    <w:rsid w:val="0062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4712">
      <w:bodyDiv w:val="1"/>
      <w:marLeft w:val="0"/>
      <w:marRight w:val="0"/>
      <w:marTop w:val="0"/>
      <w:marBottom w:val="0"/>
      <w:divBdr>
        <w:top w:val="none" w:sz="0" w:space="0" w:color="auto"/>
        <w:left w:val="none" w:sz="0" w:space="0" w:color="auto"/>
        <w:bottom w:val="none" w:sz="0" w:space="0" w:color="auto"/>
        <w:right w:val="none" w:sz="0" w:space="0" w:color="auto"/>
      </w:divBdr>
    </w:div>
    <w:div w:id="1126503023">
      <w:bodyDiv w:val="1"/>
      <w:marLeft w:val="0"/>
      <w:marRight w:val="0"/>
      <w:marTop w:val="0"/>
      <w:marBottom w:val="0"/>
      <w:divBdr>
        <w:top w:val="none" w:sz="0" w:space="0" w:color="auto"/>
        <w:left w:val="none" w:sz="0" w:space="0" w:color="auto"/>
        <w:bottom w:val="none" w:sz="0" w:space="0" w:color="auto"/>
        <w:right w:val="none" w:sz="0" w:space="0" w:color="auto"/>
      </w:divBdr>
    </w:div>
    <w:div w:id="1355497547">
      <w:bodyDiv w:val="1"/>
      <w:marLeft w:val="0"/>
      <w:marRight w:val="0"/>
      <w:marTop w:val="0"/>
      <w:marBottom w:val="0"/>
      <w:divBdr>
        <w:top w:val="none" w:sz="0" w:space="0" w:color="auto"/>
        <w:left w:val="none" w:sz="0" w:space="0" w:color="auto"/>
        <w:bottom w:val="none" w:sz="0" w:space="0" w:color="auto"/>
        <w:right w:val="none" w:sz="0" w:space="0" w:color="auto"/>
      </w:divBdr>
    </w:div>
    <w:div w:id="1695226706">
      <w:bodyDiv w:val="1"/>
      <w:marLeft w:val="0"/>
      <w:marRight w:val="0"/>
      <w:marTop w:val="0"/>
      <w:marBottom w:val="0"/>
      <w:divBdr>
        <w:top w:val="none" w:sz="0" w:space="0" w:color="auto"/>
        <w:left w:val="none" w:sz="0" w:space="0" w:color="auto"/>
        <w:bottom w:val="none" w:sz="0" w:space="0" w:color="auto"/>
        <w:right w:val="none" w:sz="0" w:space="0" w:color="auto"/>
      </w:divBdr>
    </w:div>
    <w:div w:id="1905748981">
      <w:bodyDiv w:val="1"/>
      <w:marLeft w:val="0"/>
      <w:marRight w:val="0"/>
      <w:marTop w:val="0"/>
      <w:marBottom w:val="0"/>
      <w:divBdr>
        <w:top w:val="none" w:sz="0" w:space="0" w:color="auto"/>
        <w:left w:val="none" w:sz="0" w:space="0" w:color="auto"/>
        <w:bottom w:val="none" w:sz="0" w:space="0" w:color="auto"/>
        <w:right w:val="none" w:sz="0" w:space="0" w:color="auto"/>
      </w:divBdr>
    </w:div>
    <w:div w:id="21454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18B46-E9EB-4C83-8031-02A215D4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16</Pages>
  <Words>3874</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nmtuan</cp:lastModifiedBy>
  <cp:revision>165</cp:revision>
  <cp:lastPrinted>2021-11-24T01:26:00Z</cp:lastPrinted>
  <dcterms:created xsi:type="dcterms:W3CDTF">2020-09-16T02:38:00Z</dcterms:created>
  <dcterms:modified xsi:type="dcterms:W3CDTF">2021-11-25T01:46:00Z</dcterms:modified>
</cp:coreProperties>
</file>